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A60C" w14:textId="2546D86D" w:rsidR="001242C8" w:rsidRPr="00C51C5A" w:rsidRDefault="006036F8" w:rsidP="001242C8">
      <w:pPr>
        <w:spacing w:after="200" w:line="276" w:lineRule="auto"/>
        <w:rPr>
          <w:rFonts w:ascii="Calibri" w:eastAsia="Calibri" w:hAnsi="Calibri"/>
          <w:b/>
          <w:sz w:val="18"/>
          <w:szCs w:val="18"/>
        </w:rPr>
      </w:pPr>
      <w:r>
        <w:rPr>
          <w:rFonts w:ascii="Calibri" w:eastAsia="Calibri" w:hAnsi="Calibri"/>
          <w:b/>
          <w:sz w:val="18"/>
          <w:szCs w:val="18"/>
        </w:rPr>
        <w:t>Accounts</w:t>
      </w:r>
      <w:r w:rsidR="00AD5E10">
        <w:rPr>
          <w:rFonts w:ascii="Calibri" w:eastAsia="Calibri" w:hAnsi="Calibri"/>
          <w:b/>
          <w:sz w:val="18"/>
          <w:szCs w:val="18"/>
        </w:rPr>
        <w:t xml:space="preserve"> Clerk</w:t>
      </w:r>
    </w:p>
    <w:p w14:paraId="612CA60D" w14:textId="5D620B7C" w:rsidR="00C51C5A" w:rsidRPr="00C51C5A" w:rsidRDefault="0057180D" w:rsidP="00C51C5A">
      <w:pPr>
        <w:jc w:val="both"/>
        <w:rPr>
          <w:rFonts w:ascii="Calibri" w:hAnsi="Calibri"/>
          <w:sz w:val="18"/>
          <w:szCs w:val="18"/>
          <w:lang w:val="en"/>
        </w:rPr>
      </w:pPr>
      <w:r w:rsidRPr="00C51C5A">
        <w:rPr>
          <w:rFonts w:ascii="Calibri" w:hAnsi="Calibri"/>
          <w:sz w:val="18"/>
          <w:szCs w:val="18"/>
          <w:lang w:val="en"/>
        </w:rPr>
        <w:t xml:space="preserve">We have an excellent opportunity for an experienced </w:t>
      </w:r>
      <w:r w:rsidR="00A32D99">
        <w:rPr>
          <w:rFonts w:ascii="Calibri" w:hAnsi="Calibri"/>
          <w:sz w:val="18"/>
          <w:szCs w:val="18"/>
          <w:lang w:val="en"/>
        </w:rPr>
        <w:t>Accounts</w:t>
      </w:r>
      <w:r w:rsidRPr="00C51C5A">
        <w:rPr>
          <w:rFonts w:ascii="Calibri" w:hAnsi="Calibri"/>
          <w:sz w:val="18"/>
          <w:szCs w:val="18"/>
          <w:lang w:val="en"/>
        </w:rPr>
        <w:t xml:space="preserve"> Clerk</w:t>
      </w:r>
      <w:r w:rsidR="00C51C5A" w:rsidRPr="00C51C5A">
        <w:rPr>
          <w:rFonts w:ascii="Calibri" w:hAnsi="Calibri"/>
          <w:sz w:val="18"/>
          <w:szCs w:val="18"/>
          <w:lang w:val="en"/>
        </w:rPr>
        <w:t xml:space="preserve"> </w:t>
      </w:r>
      <w:r w:rsidRPr="00C51C5A">
        <w:rPr>
          <w:rFonts w:ascii="Calibri" w:hAnsi="Calibri"/>
          <w:sz w:val="18"/>
          <w:szCs w:val="18"/>
          <w:lang w:val="en"/>
        </w:rPr>
        <w:t>to join our Finance Team</w:t>
      </w:r>
      <w:r w:rsidR="001D75FD">
        <w:rPr>
          <w:rFonts w:ascii="Calibri" w:hAnsi="Calibri"/>
          <w:sz w:val="18"/>
          <w:szCs w:val="18"/>
          <w:lang w:val="en"/>
        </w:rPr>
        <w:t>.</w:t>
      </w:r>
    </w:p>
    <w:p w14:paraId="612CA60E" w14:textId="77777777" w:rsidR="00C51C5A" w:rsidRPr="00C51C5A" w:rsidRDefault="00C51C5A" w:rsidP="00C51C5A">
      <w:pPr>
        <w:jc w:val="both"/>
        <w:rPr>
          <w:rFonts w:ascii="Calibri" w:hAnsi="Calibri"/>
          <w:sz w:val="18"/>
          <w:szCs w:val="18"/>
          <w:lang w:val="en"/>
        </w:rPr>
      </w:pPr>
    </w:p>
    <w:p w14:paraId="612CA60F" w14:textId="77777777" w:rsidR="00355E6D" w:rsidRDefault="00C51C5A" w:rsidP="00355E6D">
      <w:pPr>
        <w:jc w:val="both"/>
        <w:rPr>
          <w:rFonts w:ascii="Calibri" w:hAnsi="Calibri" w:cs="Arial"/>
          <w:b/>
          <w:sz w:val="18"/>
          <w:szCs w:val="18"/>
        </w:rPr>
      </w:pPr>
      <w:r w:rsidRPr="00C51C5A">
        <w:rPr>
          <w:rFonts w:ascii="Calibri" w:hAnsi="Calibri"/>
          <w:sz w:val="18"/>
          <w:szCs w:val="18"/>
          <w:lang w:val="en"/>
        </w:rPr>
        <w:t xml:space="preserve">The successful candidate will report directly to the Finance Manager and will be expected to </w:t>
      </w:r>
      <w:r w:rsidR="00AD5E10" w:rsidRPr="00EF1A93">
        <w:rPr>
          <w:rFonts w:ascii="Calibri" w:hAnsi="Calibri"/>
          <w:sz w:val="18"/>
          <w:szCs w:val="18"/>
        </w:rPr>
        <w:t>maintain and keep up to date the purchase ledger in order to pay the suppliers within the agreed payment terms.</w:t>
      </w:r>
    </w:p>
    <w:p w14:paraId="612CA610" w14:textId="77777777" w:rsidR="00355E6D" w:rsidRDefault="00355E6D" w:rsidP="00355E6D">
      <w:pPr>
        <w:jc w:val="both"/>
        <w:rPr>
          <w:rFonts w:ascii="Calibri" w:hAnsi="Calibri" w:cs="Arial"/>
          <w:b/>
          <w:sz w:val="18"/>
          <w:szCs w:val="18"/>
        </w:rPr>
      </w:pPr>
    </w:p>
    <w:p w14:paraId="612CA611" w14:textId="77777777" w:rsidR="001242C8" w:rsidRPr="00C51C5A" w:rsidRDefault="001242C8" w:rsidP="00355E6D">
      <w:pPr>
        <w:jc w:val="both"/>
        <w:rPr>
          <w:rFonts w:ascii="Calibri" w:eastAsia="Calibri" w:hAnsi="Calibri"/>
          <w:sz w:val="18"/>
          <w:szCs w:val="18"/>
          <w:lang w:val="en"/>
        </w:rPr>
      </w:pPr>
      <w:r w:rsidRPr="00C51C5A">
        <w:rPr>
          <w:rFonts w:ascii="Calibri" w:hAnsi="Calibri" w:cs="Arial"/>
          <w:sz w:val="18"/>
          <w:szCs w:val="18"/>
        </w:rPr>
        <w:t xml:space="preserve">This is an exciting opportunity for a </w:t>
      </w:r>
      <w:r w:rsidR="00EA0CE5">
        <w:rPr>
          <w:rFonts w:ascii="Calibri" w:hAnsi="Calibri" w:cs="Arial"/>
          <w:sz w:val="18"/>
          <w:szCs w:val="18"/>
        </w:rPr>
        <w:t xml:space="preserve">candidate </w:t>
      </w:r>
      <w:r w:rsidRPr="00C51C5A">
        <w:rPr>
          <w:rFonts w:ascii="Calibri" w:hAnsi="Calibri" w:cs="Arial"/>
          <w:sz w:val="18"/>
          <w:szCs w:val="18"/>
        </w:rPr>
        <w:t xml:space="preserve">who </w:t>
      </w:r>
      <w:r w:rsidR="00C51C5A">
        <w:rPr>
          <w:rFonts w:ascii="Calibri" w:hAnsi="Calibri" w:cs="Arial"/>
          <w:sz w:val="18"/>
          <w:szCs w:val="18"/>
        </w:rPr>
        <w:t xml:space="preserve">has good interpersonal and communication skills, </w:t>
      </w:r>
      <w:r w:rsidR="00355E6D">
        <w:rPr>
          <w:rFonts w:ascii="Calibri" w:hAnsi="Calibri" w:cs="Arial"/>
          <w:sz w:val="18"/>
          <w:szCs w:val="18"/>
        </w:rPr>
        <w:t>exceptional attention to detail and g</w:t>
      </w:r>
      <w:r w:rsidR="00355E6D" w:rsidRPr="00180B2F">
        <w:rPr>
          <w:rFonts w:ascii="Calibri" w:hAnsi="Calibri"/>
          <w:sz w:val="18"/>
          <w:szCs w:val="18"/>
        </w:rPr>
        <w:t>ood time management with ability to hit deadlines.</w:t>
      </w:r>
      <w:r w:rsidRPr="00C51C5A">
        <w:rPr>
          <w:rFonts w:ascii="Calibri" w:hAnsi="Calibri" w:cs="Arial"/>
          <w:sz w:val="18"/>
          <w:szCs w:val="18"/>
        </w:rPr>
        <w:t xml:space="preserve"> </w:t>
      </w:r>
    </w:p>
    <w:p w14:paraId="612CA612" w14:textId="77777777" w:rsidR="001242C8" w:rsidRPr="00C51C5A" w:rsidRDefault="001242C8" w:rsidP="001242C8">
      <w:pPr>
        <w:autoSpaceDE w:val="0"/>
        <w:autoSpaceDN w:val="0"/>
        <w:adjustRightInd w:val="0"/>
        <w:rPr>
          <w:rFonts w:ascii="Calibri" w:eastAsia="Calibri" w:hAnsi="Calibri" w:cs="Arial"/>
          <w:color w:val="000000"/>
          <w:sz w:val="18"/>
          <w:szCs w:val="18"/>
        </w:rPr>
      </w:pPr>
    </w:p>
    <w:p w14:paraId="612CA613" w14:textId="77777777" w:rsidR="001242C8" w:rsidRPr="00C51C5A" w:rsidRDefault="001242C8" w:rsidP="001242C8">
      <w:pPr>
        <w:spacing w:after="200" w:line="276" w:lineRule="auto"/>
        <w:rPr>
          <w:rFonts w:ascii="Calibri" w:eastAsia="Calibri" w:hAnsi="Calibri"/>
          <w:b/>
          <w:sz w:val="18"/>
          <w:szCs w:val="18"/>
        </w:rPr>
      </w:pPr>
      <w:r w:rsidRPr="00C51C5A">
        <w:rPr>
          <w:rFonts w:ascii="Calibri" w:eastAsia="Calibri" w:hAnsi="Calibri"/>
          <w:b/>
          <w:sz w:val="18"/>
          <w:szCs w:val="18"/>
        </w:rPr>
        <w:t>The Role:</w:t>
      </w:r>
    </w:p>
    <w:p w14:paraId="5E99E8F2" w14:textId="1A40DBC6" w:rsidR="00A32D99" w:rsidRPr="00A32D99" w:rsidRDefault="00A32D99" w:rsidP="00A32D99">
      <w:pPr>
        <w:pStyle w:val="ListParagraph"/>
        <w:numPr>
          <w:ilvl w:val="0"/>
          <w:numId w:val="48"/>
        </w:numPr>
        <w:spacing w:line="276" w:lineRule="auto"/>
        <w:rPr>
          <w:sz w:val="18"/>
          <w:szCs w:val="18"/>
        </w:rPr>
      </w:pPr>
      <w:r w:rsidRPr="00A32D99">
        <w:rPr>
          <w:sz w:val="18"/>
          <w:szCs w:val="18"/>
        </w:rPr>
        <w:t>Input invoices on to the purchase ledger using the three-way matching or two-way matching system.</w:t>
      </w:r>
    </w:p>
    <w:p w14:paraId="518A7257"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Maintain the unmatched invoice register including chasing outstanding order numbers and GRNs.</w:t>
      </w:r>
    </w:p>
    <w:p w14:paraId="47516772"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Liaise with all departments to ensure that all invoices are dealt with in line with audit requirements and within a reasonable time scale.</w:t>
      </w:r>
    </w:p>
    <w:p w14:paraId="18FA5336"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Ensure that invoices have the appropriate authorisation prior to paying them, which may include signatures, matching to orders and delivery tickets.</w:t>
      </w:r>
    </w:p>
    <w:p w14:paraId="56570D71"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Manage purchase ledger queries from suppliers and staff in a professional and timely manner.</w:t>
      </w:r>
    </w:p>
    <w:p w14:paraId="64AB852F"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Regular review of outstanding purchase orders and invoices.</w:t>
      </w:r>
    </w:p>
    <w:p w14:paraId="232153D0"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Processing Payment Runs.</w:t>
      </w:r>
    </w:p>
    <w:p w14:paraId="50991014"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Reconciliation of Supplier Statements.</w:t>
      </w:r>
    </w:p>
    <w:p w14:paraId="1B0AADFA"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Processing subcontractor and payment admin on a cover basis as required.</w:t>
      </w:r>
    </w:p>
    <w:p w14:paraId="03C11A14"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Complete control documentation to update the ledger with new suppliers and amendment to existing supplier details.</w:t>
      </w:r>
    </w:p>
    <w:p w14:paraId="221224F8" w14:textId="3930A543" w:rsidR="00A32D99" w:rsidRPr="00A32D99" w:rsidRDefault="00A32D99" w:rsidP="00A32D99">
      <w:pPr>
        <w:pStyle w:val="ListParagraph"/>
        <w:numPr>
          <w:ilvl w:val="0"/>
          <w:numId w:val="48"/>
        </w:numPr>
        <w:spacing w:line="276" w:lineRule="auto"/>
        <w:rPr>
          <w:sz w:val="18"/>
          <w:szCs w:val="18"/>
        </w:rPr>
      </w:pPr>
      <w:r w:rsidRPr="00A32D99">
        <w:rPr>
          <w:sz w:val="18"/>
          <w:szCs w:val="18"/>
        </w:rPr>
        <w:t>Provide holiday and absence cover within the department, as required in line with the role.</w:t>
      </w:r>
    </w:p>
    <w:p w14:paraId="2D20FE4F" w14:textId="77777777" w:rsidR="00A32D99" w:rsidRPr="00A32D99" w:rsidRDefault="00A32D99" w:rsidP="00A32D99">
      <w:pPr>
        <w:pStyle w:val="ListParagraph"/>
        <w:numPr>
          <w:ilvl w:val="0"/>
          <w:numId w:val="48"/>
        </w:numPr>
        <w:spacing w:line="276" w:lineRule="auto"/>
        <w:rPr>
          <w:sz w:val="18"/>
          <w:szCs w:val="18"/>
        </w:rPr>
      </w:pPr>
      <w:r w:rsidRPr="00A32D99">
        <w:rPr>
          <w:sz w:val="18"/>
          <w:szCs w:val="18"/>
        </w:rPr>
        <w:t>Other ad hoc support, analysis and processing as is commensurate with the role.</w:t>
      </w:r>
    </w:p>
    <w:p w14:paraId="612CA621" w14:textId="77777777" w:rsidR="001D75FD" w:rsidRPr="00C51C5A" w:rsidRDefault="001D75FD" w:rsidP="001D75FD">
      <w:pPr>
        <w:rPr>
          <w:rFonts w:ascii="Calibri" w:eastAsia="Calibri" w:hAnsi="Calibri"/>
          <w:sz w:val="18"/>
          <w:szCs w:val="18"/>
        </w:rPr>
      </w:pPr>
    </w:p>
    <w:p w14:paraId="612CA622" w14:textId="77777777" w:rsidR="001242C8" w:rsidRPr="00C51C5A" w:rsidRDefault="001242C8" w:rsidP="001242C8">
      <w:pPr>
        <w:spacing w:after="200" w:line="276" w:lineRule="auto"/>
        <w:rPr>
          <w:rFonts w:ascii="Calibri" w:eastAsia="Calibri" w:hAnsi="Calibri"/>
          <w:b/>
          <w:sz w:val="18"/>
          <w:szCs w:val="18"/>
        </w:rPr>
      </w:pPr>
      <w:r w:rsidRPr="00C51C5A">
        <w:rPr>
          <w:rFonts w:ascii="Calibri" w:eastAsia="Calibri" w:hAnsi="Calibri"/>
          <w:b/>
          <w:sz w:val="18"/>
          <w:szCs w:val="18"/>
        </w:rPr>
        <w:t>The Person:</w:t>
      </w:r>
    </w:p>
    <w:p w14:paraId="612CA623" w14:textId="77777777" w:rsidR="001D75FD" w:rsidRPr="001D75FD" w:rsidRDefault="001D75FD" w:rsidP="001D75FD">
      <w:pPr>
        <w:pStyle w:val="ListParagraph"/>
        <w:numPr>
          <w:ilvl w:val="0"/>
          <w:numId w:val="47"/>
        </w:numPr>
        <w:rPr>
          <w:sz w:val="18"/>
          <w:szCs w:val="18"/>
        </w:rPr>
      </w:pPr>
      <w:r w:rsidRPr="001D75FD">
        <w:rPr>
          <w:sz w:val="18"/>
          <w:szCs w:val="18"/>
        </w:rPr>
        <w:t>Previous experience of working in an accounts department preferably in a purchase ledger department.</w:t>
      </w:r>
    </w:p>
    <w:p w14:paraId="612CA624" w14:textId="77777777" w:rsidR="001D75FD" w:rsidRPr="001D75FD" w:rsidRDefault="001D75FD" w:rsidP="001D75FD">
      <w:pPr>
        <w:pStyle w:val="ListParagraph"/>
        <w:numPr>
          <w:ilvl w:val="0"/>
          <w:numId w:val="47"/>
        </w:numPr>
        <w:rPr>
          <w:sz w:val="18"/>
          <w:szCs w:val="18"/>
        </w:rPr>
      </w:pPr>
      <w:r w:rsidRPr="001D75FD">
        <w:rPr>
          <w:sz w:val="18"/>
          <w:szCs w:val="18"/>
        </w:rPr>
        <w:t>Working knowledge of MS Office especially Excel.</w:t>
      </w:r>
    </w:p>
    <w:p w14:paraId="612CA625" w14:textId="77777777" w:rsidR="001D75FD" w:rsidRPr="001D75FD" w:rsidRDefault="001D75FD" w:rsidP="001D75FD">
      <w:pPr>
        <w:pStyle w:val="ListParagraph"/>
        <w:numPr>
          <w:ilvl w:val="0"/>
          <w:numId w:val="47"/>
        </w:numPr>
        <w:rPr>
          <w:sz w:val="18"/>
          <w:szCs w:val="18"/>
        </w:rPr>
      </w:pPr>
      <w:r w:rsidRPr="001D75FD">
        <w:rPr>
          <w:sz w:val="18"/>
          <w:szCs w:val="18"/>
        </w:rPr>
        <w:t>Computer proficiency.</w:t>
      </w:r>
    </w:p>
    <w:p w14:paraId="612CA626" w14:textId="77777777" w:rsidR="001D75FD" w:rsidRPr="001D75FD" w:rsidRDefault="001D75FD" w:rsidP="001D75FD">
      <w:pPr>
        <w:pStyle w:val="ListParagraph"/>
        <w:numPr>
          <w:ilvl w:val="0"/>
          <w:numId w:val="47"/>
        </w:numPr>
        <w:rPr>
          <w:sz w:val="18"/>
          <w:szCs w:val="18"/>
        </w:rPr>
      </w:pPr>
      <w:r w:rsidRPr="001D75FD">
        <w:rPr>
          <w:sz w:val="18"/>
          <w:szCs w:val="18"/>
        </w:rPr>
        <w:t>Working in a time critical environment.</w:t>
      </w:r>
    </w:p>
    <w:p w14:paraId="612CA627" w14:textId="77777777" w:rsidR="00BF5977" w:rsidRPr="001D75FD" w:rsidRDefault="001D75FD" w:rsidP="001D75FD">
      <w:pPr>
        <w:pStyle w:val="ListParagraph"/>
        <w:numPr>
          <w:ilvl w:val="0"/>
          <w:numId w:val="47"/>
        </w:numPr>
        <w:rPr>
          <w:sz w:val="18"/>
          <w:szCs w:val="18"/>
        </w:rPr>
      </w:pPr>
      <w:r w:rsidRPr="001D75FD">
        <w:rPr>
          <w:sz w:val="18"/>
          <w:szCs w:val="18"/>
        </w:rPr>
        <w:t>Knowledge of Coins (preferred)</w:t>
      </w:r>
    </w:p>
    <w:p w14:paraId="612CA628" w14:textId="77777777" w:rsidR="001D75FD" w:rsidRPr="00C51C5A" w:rsidRDefault="001D75FD" w:rsidP="001D75FD">
      <w:pPr>
        <w:ind w:left="357"/>
        <w:rPr>
          <w:rFonts w:ascii="Calibri" w:eastAsia="Calibri" w:hAnsi="Calibri"/>
          <w:sz w:val="18"/>
          <w:szCs w:val="18"/>
        </w:rPr>
      </w:pPr>
    </w:p>
    <w:p w14:paraId="612CA629" w14:textId="7B907DF8" w:rsidR="00E654BF" w:rsidRDefault="00E654BF" w:rsidP="00E654BF">
      <w:pPr>
        <w:spacing w:after="200" w:line="276" w:lineRule="auto"/>
        <w:rPr>
          <w:rFonts w:ascii="Calibri" w:eastAsia="Calibri" w:hAnsi="Calibri"/>
          <w:b/>
          <w:sz w:val="18"/>
          <w:szCs w:val="18"/>
        </w:rPr>
      </w:pPr>
      <w:proofErr w:type="gramStart"/>
      <w:r w:rsidRPr="00C51C5A">
        <w:rPr>
          <w:rFonts w:ascii="Calibri" w:eastAsia="Calibri" w:hAnsi="Calibri"/>
          <w:b/>
          <w:sz w:val="18"/>
          <w:szCs w:val="18"/>
        </w:rPr>
        <w:t>In order to</w:t>
      </w:r>
      <w:proofErr w:type="gramEnd"/>
      <w:r w:rsidRPr="00C51C5A">
        <w:rPr>
          <w:rFonts w:ascii="Calibri" w:eastAsia="Calibri" w:hAnsi="Calibri"/>
          <w:b/>
          <w:sz w:val="18"/>
          <w:szCs w:val="18"/>
        </w:rPr>
        <w:t xml:space="preserve"> be successful in this role you must be able to prove eligibility to work in the UK.</w:t>
      </w:r>
    </w:p>
    <w:p w14:paraId="619F03E9"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If you are successful at interview and the Company considers making an offer of employment, you may be asked to give your consent to the following pre-employment check[s] being undertaken by our </w:t>
      </w:r>
      <w:proofErr w:type="gramStart"/>
      <w:r w:rsidRPr="007D6003">
        <w:rPr>
          <w:rFonts w:ascii="Calibri" w:hAnsi="Calibri" w:cs="Arial"/>
          <w:color w:val="000000"/>
          <w:sz w:val="18"/>
          <w:szCs w:val="18"/>
          <w:lang w:eastAsia="en-GB"/>
        </w:rPr>
        <w:t>third party</w:t>
      </w:r>
      <w:proofErr w:type="gramEnd"/>
      <w:r w:rsidRPr="007D6003">
        <w:rPr>
          <w:rFonts w:ascii="Calibri" w:hAnsi="Calibri" w:cs="Arial"/>
          <w:color w:val="000000"/>
          <w:sz w:val="18"/>
          <w:szCs w:val="18"/>
          <w:lang w:eastAsia="en-GB"/>
        </w:rPr>
        <w:t xml:space="preserve"> provider, Experian (or any other appropriate third party provider that the Company chooses to engage). </w:t>
      </w:r>
    </w:p>
    <w:p w14:paraId="2C65E813" w14:textId="77777777" w:rsidR="00A32D99" w:rsidRPr="007D6003" w:rsidRDefault="00A32D99" w:rsidP="00A32D99">
      <w:pPr>
        <w:autoSpaceDE w:val="0"/>
        <w:autoSpaceDN w:val="0"/>
        <w:adjustRightInd w:val="0"/>
        <w:rPr>
          <w:rFonts w:ascii="Calibri" w:hAnsi="Calibri" w:cs="Arial"/>
          <w:color w:val="000000"/>
          <w:sz w:val="18"/>
          <w:szCs w:val="18"/>
          <w:lang w:eastAsia="en-GB"/>
        </w:rPr>
      </w:pPr>
    </w:p>
    <w:p w14:paraId="5C84DFFE"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The type of checks made will depend on the role in question but may include any or </w:t>
      </w:r>
      <w:proofErr w:type="gramStart"/>
      <w:r w:rsidRPr="007D6003">
        <w:rPr>
          <w:rFonts w:ascii="Calibri" w:hAnsi="Calibri" w:cs="Arial"/>
          <w:color w:val="000000"/>
          <w:sz w:val="18"/>
          <w:szCs w:val="18"/>
          <w:lang w:eastAsia="en-GB"/>
        </w:rPr>
        <w:t>all of</w:t>
      </w:r>
      <w:proofErr w:type="gramEnd"/>
      <w:r w:rsidRPr="007D6003">
        <w:rPr>
          <w:rFonts w:ascii="Calibri" w:hAnsi="Calibri" w:cs="Arial"/>
          <w:color w:val="000000"/>
          <w:sz w:val="18"/>
          <w:szCs w:val="18"/>
          <w:lang w:eastAsia="en-GB"/>
        </w:rPr>
        <w:t xml:space="preserve"> the following</w:t>
      </w:r>
    </w:p>
    <w:p w14:paraId="7091EADD"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Criminal records (DBS);</w:t>
      </w:r>
    </w:p>
    <w:p w14:paraId="28EC0717"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Credit reference</w:t>
      </w:r>
    </w:p>
    <w:p w14:paraId="01D8B8ED"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DVLA</w:t>
      </w:r>
    </w:p>
    <w:p w14:paraId="723B1F15"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 xml:space="preserve"> </w:t>
      </w:r>
    </w:p>
    <w:p w14:paraId="6124514E" w14:textId="77777777" w:rsidR="00A32D99" w:rsidRPr="007D6003" w:rsidRDefault="00A32D99" w:rsidP="00A32D99">
      <w:pPr>
        <w:autoSpaceDE w:val="0"/>
        <w:autoSpaceDN w:val="0"/>
        <w:adjustRightInd w:val="0"/>
        <w:rPr>
          <w:rFonts w:ascii="Calibri" w:hAnsi="Calibri" w:cs="Arial"/>
          <w:color w:val="000000"/>
          <w:sz w:val="18"/>
          <w:szCs w:val="18"/>
          <w:lang w:eastAsia="en-GB"/>
        </w:rPr>
      </w:pPr>
      <w:r w:rsidRPr="007D6003">
        <w:rPr>
          <w:rFonts w:ascii="Calibri" w:hAnsi="Calibri" w:cs="Arial"/>
          <w:color w:val="000000"/>
          <w:sz w:val="18"/>
          <w:szCs w:val="18"/>
          <w:lang w:eastAsia="en-GB"/>
        </w:rPr>
        <w:t>The purpose of such checks will be to assess your suitability for the role.  If it subsequently transpires that you have given incorrect, false or misleading information, your application will not be taken further.</w:t>
      </w:r>
    </w:p>
    <w:p w14:paraId="65979BFA" w14:textId="77777777" w:rsidR="00A32D99" w:rsidRDefault="00A32D99" w:rsidP="00E654BF">
      <w:pPr>
        <w:spacing w:after="200" w:line="276" w:lineRule="auto"/>
        <w:rPr>
          <w:rFonts w:ascii="Calibri" w:eastAsia="Calibri" w:hAnsi="Calibri"/>
          <w:b/>
          <w:sz w:val="18"/>
          <w:szCs w:val="18"/>
        </w:rPr>
      </w:pPr>
    </w:p>
    <w:p w14:paraId="612CA62A" w14:textId="442F4C86" w:rsidR="00E654BF" w:rsidRPr="00C51C5A" w:rsidRDefault="00E654BF" w:rsidP="00E654BF">
      <w:pPr>
        <w:spacing w:after="200" w:line="276" w:lineRule="auto"/>
        <w:rPr>
          <w:rFonts w:ascii="Calibri" w:eastAsia="Calibri" w:hAnsi="Calibri"/>
          <w:b/>
          <w:sz w:val="18"/>
          <w:szCs w:val="18"/>
        </w:rPr>
      </w:pPr>
      <w:bookmarkStart w:id="0" w:name="_GoBack"/>
      <w:bookmarkEnd w:id="0"/>
      <w:r w:rsidRPr="00C51C5A">
        <w:rPr>
          <w:rFonts w:ascii="Calibri" w:eastAsia="Calibri" w:hAnsi="Calibri"/>
          <w:b/>
          <w:sz w:val="18"/>
          <w:szCs w:val="18"/>
        </w:rPr>
        <w:t>The Company:</w:t>
      </w:r>
    </w:p>
    <w:p w14:paraId="612CA62B" w14:textId="77777777" w:rsidR="00E654BF" w:rsidRPr="00C51C5A" w:rsidRDefault="00E654BF" w:rsidP="00E654BF">
      <w:pPr>
        <w:spacing w:after="200" w:line="276" w:lineRule="auto"/>
        <w:rPr>
          <w:rFonts w:ascii="Calibri" w:eastAsia="Calibri" w:hAnsi="Calibri"/>
          <w:sz w:val="18"/>
          <w:szCs w:val="18"/>
        </w:rPr>
      </w:pPr>
      <w:r w:rsidRPr="00C51C5A">
        <w:rPr>
          <w:rFonts w:ascii="Calibri" w:eastAsia="Calibri" w:hAnsi="Calibri"/>
          <w:sz w:val="18"/>
          <w:szCs w:val="18"/>
        </w:rPr>
        <w:t>Taylor Wimpey is a FTSE 100 business and one of the largest residential developers in the UK, building new homes and communities across England, Scotland and Wales.</w:t>
      </w:r>
    </w:p>
    <w:p w14:paraId="612CA62C" w14:textId="77777777" w:rsidR="00E654BF" w:rsidRPr="00C51C5A" w:rsidRDefault="00E654BF" w:rsidP="00E654BF">
      <w:pPr>
        <w:spacing w:after="200" w:line="276" w:lineRule="auto"/>
        <w:rPr>
          <w:rFonts w:ascii="Calibri" w:eastAsia="Calibri" w:hAnsi="Calibri"/>
          <w:sz w:val="18"/>
          <w:szCs w:val="18"/>
        </w:rPr>
      </w:pPr>
      <w:r w:rsidRPr="00C51C5A">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612CA62D" w14:textId="77777777" w:rsidR="00E654BF" w:rsidRPr="00C51C5A" w:rsidRDefault="00E654BF" w:rsidP="00E654BF">
      <w:pPr>
        <w:spacing w:after="200" w:line="276" w:lineRule="auto"/>
        <w:rPr>
          <w:rFonts w:ascii="Calibri" w:eastAsia="Calibri" w:hAnsi="Calibri"/>
          <w:sz w:val="18"/>
          <w:szCs w:val="18"/>
        </w:rPr>
      </w:pPr>
      <w:r w:rsidRPr="00C51C5A">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C51C5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A630" w14:textId="77777777" w:rsidR="00CA5B53" w:rsidRDefault="00CA5B53">
      <w:r>
        <w:separator/>
      </w:r>
    </w:p>
  </w:endnote>
  <w:endnote w:type="continuationSeparator" w:id="0">
    <w:p w14:paraId="612CA631" w14:textId="77777777" w:rsidR="00CA5B53" w:rsidRDefault="00C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A635"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A62E" w14:textId="77777777" w:rsidR="00CA5B53" w:rsidRDefault="00CA5B53">
      <w:r>
        <w:separator/>
      </w:r>
    </w:p>
  </w:footnote>
  <w:footnote w:type="continuationSeparator" w:id="0">
    <w:p w14:paraId="612CA62F" w14:textId="77777777" w:rsidR="00CA5B53" w:rsidRDefault="00C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A632" w14:textId="77777777" w:rsidR="00E018B5" w:rsidRPr="00E018B5" w:rsidRDefault="0091090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12CA636" wp14:editId="612CA63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12CA633" w14:textId="77777777" w:rsidR="004B5135" w:rsidRPr="00324E59" w:rsidRDefault="004B5135" w:rsidP="00B9191F">
    <w:pPr>
      <w:pStyle w:val="Header"/>
      <w:jc w:val="both"/>
      <w:rPr>
        <w:rFonts w:ascii="Arial" w:hAnsi="Arial" w:cs="Arial"/>
        <w:b/>
        <w:bCs/>
        <w:color w:val="CC0000"/>
        <w:sz w:val="22"/>
        <w:szCs w:val="22"/>
      </w:rPr>
    </w:pPr>
  </w:p>
  <w:p w14:paraId="612CA634"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F9"/>
    <w:multiLevelType w:val="hybridMultilevel"/>
    <w:tmpl w:val="80E67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46268"/>
    <w:multiLevelType w:val="hybridMultilevel"/>
    <w:tmpl w:val="E71CBB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C4709B2"/>
    <w:multiLevelType w:val="hybridMultilevel"/>
    <w:tmpl w:val="45206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6623D"/>
    <w:multiLevelType w:val="hybridMultilevel"/>
    <w:tmpl w:val="FBEEA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62EC4"/>
    <w:multiLevelType w:val="hybridMultilevel"/>
    <w:tmpl w:val="C2A6F3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CA2169"/>
    <w:multiLevelType w:val="hybridMultilevel"/>
    <w:tmpl w:val="BD62FA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949AC"/>
    <w:multiLevelType w:val="hybridMultilevel"/>
    <w:tmpl w:val="044AEF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2612B"/>
    <w:multiLevelType w:val="hybridMultilevel"/>
    <w:tmpl w:val="F64C8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47C67"/>
    <w:multiLevelType w:val="hybridMultilevel"/>
    <w:tmpl w:val="B3DC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06FE8"/>
    <w:multiLevelType w:val="hybridMultilevel"/>
    <w:tmpl w:val="B8204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76085"/>
    <w:multiLevelType w:val="hybridMultilevel"/>
    <w:tmpl w:val="3F424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8B5A98"/>
    <w:multiLevelType w:val="hybridMultilevel"/>
    <w:tmpl w:val="6346C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D5C9E"/>
    <w:multiLevelType w:val="hybridMultilevel"/>
    <w:tmpl w:val="E0A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5192A"/>
    <w:multiLevelType w:val="hybridMultilevel"/>
    <w:tmpl w:val="09FEA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8C35A7"/>
    <w:multiLevelType w:val="hybridMultilevel"/>
    <w:tmpl w:val="0E1A5B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F60C6E"/>
    <w:multiLevelType w:val="hybridMultilevel"/>
    <w:tmpl w:val="22CC5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5648A"/>
    <w:multiLevelType w:val="hybridMultilevel"/>
    <w:tmpl w:val="89C6D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086309"/>
    <w:multiLevelType w:val="hybridMultilevel"/>
    <w:tmpl w:val="2EA4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F74AF"/>
    <w:multiLevelType w:val="hybridMultilevel"/>
    <w:tmpl w:val="6E4A69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F2213"/>
    <w:multiLevelType w:val="hybridMultilevel"/>
    <w:tmpl w:val="C14C0C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2" w15:restartNumberingAfterBreak="0">
    <w:nsid w:val="71FA66C2"/>
    <w:multiLevelType w:val="hybridMultilevel"/>
    <w:tmpl w:val="C0AC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F1427B"/>
    <w:multiLevelType w:val="multilevel"/>
    <w:tmpl w:val="63AC421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DC26AE"/>
    <w:multiLevelType w:val="hybridMultilevel"/>
    <w:tmpl w:val="1E7A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054A3A"/>
    <w:multiLevelType w:val="hybridMultilevel"/>
    <w:tmpl w:val="7CF67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1D01A6"/>
    <w:multiLevelType w:val="hybridMultilevel"/>
    <w:tmpl w:val="EFFE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1"/>
  </w:num>
  <w:num w:numId="4">
    <w:abstractNumId w:val="1"/>
  </w:num>
  <w:num w:numId="5">
    <w:abstractNumId w:val="5"/>
  </w:num>
  <w:num w:numId="6">
    <w:abstractNumId w:val="40"/>
  </w:num>
  <w:num w:numId="7">
    <w:abstractNumId w:val="30"/>
  </w:num>
  <w:num w:numId="8">
    <w:abstractNumId w:val="14"/>
  </w:num>
  <w:num w:numId="9">
    <w:abstractNumId w:val="39"/>
  </w:num>
  <w:num w:numId="10">
    <w:abstractNumId w:val="44"/>
  </w:num>
  <w:num w:numId="11">
    <w:abstractNumId w:val="4"/>
  </w:num>
  <w:num w:numId="12">
    <w:abstractNumId w:val="16"/>
  </w:num>
  <w:num w:numId="13">
    <w:abstractNumId w:val="9"/>
  </w:num>
  <w:num w:numId="14">
    <w:abstractNumId w:val="32"/>
  </w:num>
  <w:num w:numId="15">
    <w:abstractNumId w:val="22"/>
  </w:num>
  <w:num w:numId="16">
    <w:abstractNumId w:val="33"/>
  </w:num>
  <w:num w:numId="17">
    <w:abstractNumId w:val="26"/>
  </w:num>
  <w:num w:numId="18">
    <w:abstractNumId w:val="35"/>
  </w:num>
  <w:num w:numId="19">
    <w:abstractNumId w:val="8"/>
  </w:num>
  <w:num w:numId="20">
    <w:abstractNumId w:val="19"/>
  </w:num>
  <w:num w:numId="21">
    <w:abstractNumId w:val="21"/>
  </w:num>
  <w:num w:numId="22">
    <w:abstractNumId w:val="3"/>
  </w:num>
  <w:num w:numId="23">
    <w:abstractNumId w:val="29"/>
  </w:num>
  <w:num w:numId="24">
    <w:abstractNumId w:val="46"/>
  </w:num>
  <w:num w:numId="25">
    <w:abstractNumId w:val="36"/>
  </w:num>
  <w:num w:numId="26">
    <w:abstractNumId w:val="41"/>
  </w:num>
  <w:num w:numId="27">
    <w:abstractNumId w:val="42"/>
  </w:num>
  <w:num w:numId="28">
    <w:abstractNumId w:val="15"/>
  </w:num>
  <w:num w:numId="29">
    <w:abstractNumId w:val="10"/>
  </w:num>
  <w:num w:numId="30">
    <w:abstractNumId w:val="11"/>
  </w:num>
  <w:num w:numId="31">
    <w:abstractNumId w:val="37"/>
  </w:num>
  <w:num w:numId="32">
    <w:abstractNumId w:val="13"/>
  </w:num>
  <w:num w:numId="33">
    <w:abstractNumId w:val="20"/>
  </w:num>
  <w:num w:numId="34">
    <w:abstractNumId w:val="27"/>
  </w:num>
  <w:num w:numId="35">
    <w:abstractNumId w:val="12"/>
  </w:num>
  <w:num w:numId="36">
    <w:abstractNumId w:val="28"/>
  </w:num>
  <w:num w:numId="37">
    <w:abstractNumId w:val="0"/>
  </w:num>
  <w:num w:numId="38">
    <w:abstractNumId w:val="25"/>
  </w:num>
  <w:num w:numId="39">
    <w:abstractNumId w:val="23"/>
  </w:num>
  <w:num w:numId="40">
    <w:abstractNumId w:val="2"/>
  </w:num>
  <w:num w:numId="41">
    <w:abstractNumId w:val="43"/>
  </w:num>
  <w:num w:numId="42">
    <w:abstractNumId w:val="17"/>
  </w:num>
  <w:num w:numId="43">
    <w:abstractNumId w:val="18"/>
  </w:num>
  <w:num w:numId="44">
    <w:abstractNumId w:val="34"/>
  </w:num>
  <w:num w:numId="45">
    <w:abstractNumId w:val="6"/>
  </w:num>
  <w:num w:numId="46">
    <w:abstractNumId w:val="45"/>
  </w:num>
  <w:num w:numId="47">
    <w:abstractNumId w:val="2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51C7E"/>
    <w:rsid w:val="000B541E"/>
    <w:rsid w:val="000D1476"/>
    <w:rsid w:val="000D6F59"/>
    <w:rsid w:val="000F18EC"/>
    <w:rsid w:val="0010370B"/>
    <w:rsid w:val="001102F3"/>
    <w:rsid w:val="0012313B"/>
    <w:rsid w:val="001242C8"/>
    <w:rsid w:val="001265E9"/>
    <w:rsid w:val="00140AA0"/>
    <w:rsid w:val="00145D0D"/>
    <w:rsid w:val="001601AA"/>
    <w:rsid w:val="001635C1"/>
    <w:rsid w:val="00190C0D"/>
    <w:rsid w:val="001A5FBA"/>
    <w:rsid w:val="001D147B"/>
    <w:rsid w:val="001D75FD"/>
    <w:rsid w:val="001E1733"/>
    <w:rsid w:val="00206E3D"/>
    <w:rsid w:val="00230C02"/>
    <w:rsid w:val="00231A73"/>
    <w:rsid w:val="002443F1"/>
    <w:rsid w:val="00254C2A"/>
    <w:rsid w:val="002F1E5D"/>
    <w:rsid w:val="00313E35"/>
    <w:rsid w:val="00324E59"/>
    <w:rsid w:val="00326D86"/>
    <w:rsid w:val="00331A17"/>
    <w:rsid w:val="00342D8E"/>
    <w:rsid w:val="00355E6D"/>
    <w:rsid w:val="00357453"/>
    <w:rsid w:val="00375230"/>
    <w:rsid w:val="003A2878"/>
    <w:rsid w:val="003B136E"/>
    <w:rsid w:val="003F06FD"/>
    <w:rsid w:val="003F7F53"/>
    <w:rsid w:val="0043316C"/>
    <w:rsid w:val="004B5135"/>
    <w:rsid w:val="004F2272"/>
    <w:rsid w:val="004F3F97"/>
    <w:rsid w:val="005244CD"/>
    <w:rsid w:val="00544400"/>
    <w:rsid w:val="00563316"/>
    <w:rsid w:val="0057180D"/>
    <w:rsid w:val="0057345B"/>
    <w:rsid w:val="005C2115"/>
    <w:rsid w:val="005C7A61"/>
    <w:rsid w:val="006036F8"/>
    <w:rsid w:val="00605ACB"/>
    <w:rsid w:val="006279E0"/>
    <w:rsid w:val="00644C05"/>
    <w:rsid w:val="00687B42"/>
    <w:rsid w:val="00696FE1"/>
    <w:rsid w:val="006B304F"/>
    <w:rsid w:val="006F0181"/>
    <w:rsid w:val="00701EC3"/>
    <w:rsid w:val="007043C1"/>
    <w:rsid w:val="0071195A"/>
    <w:rsid w:val="00720BC8"/>
    <w:rsid w:val="0072336B"/>
    <w:rsid w:val="00726872"/>
    <w:rsid w:val="00733F28"/>
    <w:rsid w:val="00736BE9"/>
    <w:rsid w:val="00762997"/>
    <w:rsid w:val="00796571"/>
    <w:rsid w:val="007C4138"/>
    <w:rsid w:val="008539F5"/>
    <w:rsid w:val="00894231"/>
    <w:rsid w:val="008C1044"/>
    <w:rsid w:val="008D0CA9"/>
    <w:rsid w:val="008D0FE2"/>
    <w:rsid w:val="008E273B"/>
    <w:rsid w:val="008F0803"/>
    <w:rsid w:val="008F0D53"/>
    <w:rsid w:val="0091090B"/>
    <w:rsid w:val="0094077E"/>
    <w:rsid w:val="00974623"/>
    <w:rsid w:val="009878B1"/>
    <w:rsid w:val="00994D3E"/>
    <w:rsid w:val="009A277A"/>
    <w:rsid w:val="009A2A83"/>
    <w:rsid w:val="009A73EB"/>
    <w:rsid w:val="009D0B11"/>
    <w:rsid w:val="009F3E8A"/>
    <w:rsid w:val="00A10046"/>
    <w:rsid w:val="00A31A16"/>
    <w:rsid w:val="00A32D99"/>
    <w:rsid w:val="00A3311A"/>
    <w:rsid w:val="00A93059"/>
    <w:rsid w:val="00AA563C"/>
    <w:rsid w:val="00AC614D"/>
    <w:rsid w:val="00AD5E10"/>
    <w:rsid w:val="00AF1AE3"/>
    <w:rsid w:val="00B06181"/>
    <w:rsid w:val="00B43CE8"/>
    <w:rsid w:val="00B46457"/>
    <w:rsid w:val="00B54C56"/>
    <w:rsid w:val="00B55080"/>
    <w:rsid w:val="00B72F58"/>
    <w:rsid w:val="00B84280"/>
    <w:rsid w:val="00B853C8"/>
    <w:rsid w:val="00B9191F"/>
    <w:rsid w:val="00B93651"/>
    <w:rsid w:val="00BA78DA"/>
    <w:rsid w:val="00BB16F8"/>
    <w:rsid w:val="00BB3293"/>
    <w:rsid w:val="00BE5C98"/>
    <w:rsid w:val="00BF5977"/>
    <w:rsid w:val="00C11094"/>
    <w:rsid w:val="00C1258E"/>
    <w:rsid w:val="00C245A4"/>
    <w:rsid w:val="00C51C5A"/>
    <w:rsid w:val="00C5225D"/>
    <w:rsid w:val="00C73440"/>
    <w:rsid w:val="00C8304C"/>
    <w:rsid w:val="00CA5B53"/>
    <w:rsid w:val="00CC5874"/>
    <w:rsid w:val="00CC78FE"/>
    <w:rsid w:val="00CD6936"/>
    <w:rsid w:val="00CD6C56"/>
    <w:rsid w:val="00CE232D"/>
    <w:rsid w:val="00D053A2"/>
    <w:rsid w:val="00D14C73"/>
    <w:rsid w:val="00D2067F"/>
    <w:rsid w:val="00D547ED"/>
    <w:rsid w:val="00D937EF"/>
    <w:rsid w:val="00DA0EFA"/>
    <w:rsid w:val="00DC0AC2"/>
    <w:rsid w:val="00DC515B"/>
    <w:rsid w:val="00DD0ACC"/>
    <w:rsid w:val="00DD6731"/>
    <w:rsid w:val="00DF339D"/>
    <w:rsid w:val="00E018B5"/>
    <w:rsid w:val="00E25C00"/>
    <w:rsid w:val="00E262FE"/>
    <w:rsid w:val="00E4617A"/>
    <w:rsid w:val="00E4680F"/>
    <w:rsid w:val="00E5711A"/>
    <w:rsid w:val="00E654BF"/>
    <w:rsid w:val="00E76284"/>
    <w:rsid w:val="00EA0CE5"/>
    <w:rsid w:val="00EB5417"/>
    <w:rsid w:val="00EB6621"/>
    <w:rsid w:val="00F0246E"/>
    <w:rsid w:val="00F117C1"/>
    <w:rsid w:val="00F27794"/>
    <w:rsid w:val="00F5637E"/>
    <w:rsid w:val="00F57315"/>
    <w:rsid w:val="00F65759"/>
    <w:rsid w:val="00F67CF2"/>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12CA60C"/>
  <w15:docId w15:val="{F0BFEB79-B9DE-4821-912C-A2104366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7043C1"/>
    <w:rPr>
      <w:rFonts w:ascii="Tahoma" w:hAnsi="Tahoma"/>
      <w:szCs w:val="20"/>
    </w:rPr>
  </w:style>
  <w:style w:type="character" w:customStyle="1" w:styleId="BodyTextChar">
    <w:name w:val="Body Text Char"/>
    <w:link w:val="BodyText"/>
    <w:rsid w:val="007043C1"/>
    <w:rPr>
      <w:rFonts w:ascii="Tahoma" w:hAnsi="Tahoma"/>
      <w:sz w:val="24"/>
      <w:lang w:eastAsia="en-US"/>
    </w:rPr>
  </w:style>
  <w:style w:type="paragraph" w:customStyle="1" w:styleId="bullet2">
    <w:name w:val="bullet2"/>
    <w:basedOn w:val="Normal"/>
    <w:rsid w:val="00355E6D"/>
    <w:pPr>
      <w:ind w:left="216" w:hanging="216"/>
    </w:pPr>
    <w:rPr>
      <w:rFonts w:ascii="Century Gothic" w:hAnsi="Century Gothic"/>
      <w:sz w:val="14"/>
      <w:szCs w:val="20"/>
    </w:rPr>
  </w:style>
  <w:style w:type="character" w:customStyle="1" w:styleId="HeaderChar">
    <w:name w:val="Header Char"/>
    <w:basedOn w:val="DefaultParagraphFont"/>
    <w:link w:val="Header"/>
    <w:rsid w:val="00355E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90B4-A5D7-4874-BCEC-0614825629F5}">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3723e56e-018a-4a86-b0d7-fb13d13c03e3"/>
    <ds:schemaRef ds:uri="977ed9fe-9f36-4c2c-b8c3-cd0c87a57a36"/>
    <ds:schemaRef ds:uri="http://schemas.microsoft.com/office/2006/metadata/properties"/>
  </ds:schemaRefs>
</ds:datastoreItem>
</file>

<file path=customXml/itemProps2.xml><?xml version="1.0" encoding="utf-8"?>
<ds:datastoreItem xmlns:ds="http://schemas.openxmlformats.org/officeDocument/2006/customXml" ds:itemID="{F30979FC-0ED4-409A-AE28-1F645805602E}">
  <ds:schemaRefs>
    <ds:schemaRef ds:uri="http://schemas.microsoft.com/sharepoint/v3/contenttype/forms"/>
  </ds:schemaRefs>
</ds:datastoreItem>
</file>

<file path=customXml/itemProps3.xml><?xml version="1.0" encoding="utf-8"?>
<ds:datastoreItem xmlns:ds="http://schemas.openxmlformats.org/officeDocument/2006/customXml" ds:itemID="{9BF5E186-A426-4C16-ACEB-3E510BBFD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88ED-F7BB-4D4B-8BFC-338D3D9F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3399</CharactersWithSpaces>
  <SharedDoc>false</SharedDoc>
  <HLinks>
    <vt:vector size="6" baseType="variant">
      <vt:variant>
        <vt:i4>5242940</vt:i4>
      </vt:variant>
      <vt:variant>
        <vt:i4>0</vt:i4>
      </vt:variant>
      <vt:variant>
        <vt:i4>0</vt:i4>
      </vt:variant>
      <vt:variant>
        <vt:i4>5</vt:i4>
      </vt:variant>
      <vt:variant>
        <vt:lpwstr>mailto:barbara.inskip@taylorwimpey.com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2017-11-24T15:21:00Z</dcterms:created>
  <dcterms:modified xsi:type="dcterms:W3CDTF">2017-11-24T15:24:00Z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