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25C46" w14:textId="1F10FBBE" w:rsidR="00E654BF" w:rsidRPr="00201A1B" w:rsidRDefault="000074A0" w:rsidP="006E16AC">
      <w:pPr>
        <w:rPr>
          <w:rFonts w:ascii="Calibri" w:eastAsia="Calibri" w:hAnsi="Calibri"/>
          <w:b/>
          <w:sz w:val="18"/>
          <w:szCs w:val="18"/>
        </w:rPr>
      </w:pPr>
      <w:r w:rsidRPr="00201A1B">
        <w:rPr>
          <w:rFonts w:ascii="Calibri" w:eastAsia="Calibri" w:hAnsi="Calibri"/>
          <w:b/>
          <w:sz w:val="18"/>
          <w:szCs w:val="18"/>
        </w:rPr>
        <w:t xml:space="preserve">Sales </w:t>
      </w:r>
      <w:r w:rsidR="0010352D">
        <w:rPr>
          <w:rFonts w:ascii="Calibri" w:eastAsia="Calibri" w:hAnsi="Calibri"/>
          <w:b/>
          <w:sz w:val="18"/>
          <w:szCs w:val="18"/>
        </w:rPr>
        <w:t>Manager</w:t>
      </w:r>
      <w:r w:rsidR="002245FF" w:rsidRPr="00201A1B">
        <w:rPr>
          <w:rFonts w:ascii="Calibri" w:eastAsia="Calibri" w:hAnsi="Calibri"/>
          <w:b/>
          <w:sz w:val="18"/>
          <w:szCs w:val="18"/>
        </w:rPr>
        <w:t xml:space="preserve"> </w:t>
      </w:r>
    </w:p>
    <w:p w14:paraId="11C25C47" w14:textId="77777777" w:rsidR="006E16AC" w:rsidRDefault="006E16AC" w:rsidP="006E16AC">
      <w:pPr>
        <w:rPr>
          <w:rStyle w:val="summary"/>
          <w:rFonts w:ascii="Calibri" w:hAnsi="Calibri" w:cs="Arial"/>
          <w:sz w:val="18"/>
          <w:szCs w:val="18"/>
        </w:rPr>
      </w:pPr>
    </w:p>
    <w:p w14:paraId="11C25C4C" w14:textId="6FCE9580" w:rsidR="00A73E84" w:rsidRPr="00DD6AF3" w:rsidRDefault="002245FF" w:rsidP="00DD6AF3">
      <w:pPr>
        <w:rPr>
          <w:rFonts w:ascii="Calibri" w:hAnsi="Calibri" w:cs="Arial"/>
          <w:sz w:val="18"/>
          <w:szCs w:val="18"/>
        </w:rPr>
      </w:pPr>
      <w:r w:rsidRPr="00DD6AF3">
        <w:rPr>
          <w:rStyle w:val="summary"/>
          <w:rFonts w:ascii="Calibri" w:hAnsi="Calibri" w:cs="Arial"/>
          <w:sz w:val="18"/>
          <w:szCs w:val="18"/>
        </w:rPr>
        <w:t xml:space="preserve">At Taylor </w:t>
      </w:r>
      <w:proofErr w:type="gramStart"/>
      <w:r w:rsidRPr="00DD6AF3">
        <w:rPr>
          <w:rStyle w:val="summary"/>
          <w:rFonts w:ascii="Calibri" w:hAnsi="Calibri" w:cs="Arial"/>
          <w:sz w:val="18"/>
          <w:szCs w:val="18"/>
        </w:rPr>
        <w:t>Wimpey</w:t>
      </w:r>
      <w:proofErr w:type="gramEnd"/>
      <w:r w:rsidRPr="00DD6AF3">
        <w:rPr>
          <w:rStyle w:val="summary"/>
          <w:rFonts w:ascii="Calibri" w:hAnsi="Calibri" w:cs="Arial"/>
          <w:sz w:val="18"/>
          <w:szCs w:val="18"/>
        </w:rPr>
        <w:t xml:space="preserve"> we're all about providing quality to our customers, and amazing sales and service is at our core. </w:t>
      </w:r>
      <w:r w:rsidR="00201A1B" w:rsidRPr="00DD6AF3">
        <w:rPr>
          <w:rStyle w:val="summary"/>
          <w:rFonts w:ascii="Calibri" w:hAnsi="Calibri" w:cs="Arial"/>
          <w:sz w:val="18"/>
          <w:szCs w:val="18"/>
        </w:rPr>
        <w:t xml:space="preserve">We're looking for a </w:t>
      </w:r>
      <w:r w:rsidR="00DD6AF3" w:rsidRPr="00DD6AF3">
        <w:rPr>
          <w:rStyle w:val="summary"/>
          <w:rFonts w:ascii="Calibri" w:hAnsi="Calibri" w:cs="Arial"/>
          <w:sz w:val="18"/>
          <w:szCs w:val="18"/>
        </w:rPr>
        <w:t xml:space="preserve">Sales Manager who will </w:t>
      </w:r>
      <w:r w:rsidR="009C1E91">
        <w:rPr>
          <w:rStyle w:val="summary"/>
          <w:rFonts w:ascii="Calibri" w:hAnsi="Calibri" w:cs="Arial"/>
          <w:sz w:val="18"/>
          <w:szCs w:val="18"/>
        </w:rPr>
        <w:t>d</w:t>
      </w:r>
      <w:r w:rsidR="00DD6AF3" w:rsidRPr="00DD6AF3">
        <w:rPr>
          <w:rFonts w:ascii="Calibri" w:hAnsi="Calibri"/>
          <w:sz w:val="18"/>
          <w:szCs w:val="18"/>
        </w:rPr>
        <w:t>eliver against profit, quality and volume targets by leading, developing and motivating a team of Sales Executives and coordinating activities and communications between sites, internal departments and external suppliers.</w:t>
      </w:r>
    </w:p>
    <w:p w14:paraId="11C25C4D" w14:textId="77777777" w:rsidR="000074A0" w:rsidRPr="00201A1B" w:rsidRDefault="000074A0" w:rsidP="006E16AC">
      <w:pPr>
        <w:autoSpaceDE w:val="0"/>
        <w:autoSpaceDN w:val="0"/>
        <w:adjustRightInd w:val="0"/>
        <w:rPr>
          <w:rFonts w:ascii="Calibri" w:eastAsia="Calibri" w:hAnsi="Calibri" w:cs="Arial"/>
          <w:sz w:val="18"/>
          <w:szCs w:val="18"/>
        </w:rPr>
      </w:pPr>
    </w:p>
    <w:p w14:paraId="11C25C4E"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14:paraId="669E9934" w14:textId="6CDB0407" w:rsidR="00DD6AF3" w:rsidRPr="00DD6AF3" w:rsidRDefault="00DD6AF3" w:rsidP="00DD6AF3">
      <w:pPr>
        <w:pStyle w:val="ListParagraph"/>
        <w:numPr>
          <w:ilvl w:val="0"/>
          <w:numId w:val="32"/>
        </w:numPr>
        <w:spacing w:line="276" w:lineRule="auto"/>
        <w:rPr>
          <w:sz w:val="18"/>
          <w:szCs w:val="18"/>
        </w:rPr>
      </w:pPr>
      <w:r w:rsidRPr="00DD6AF3">
        <w:rPr>
          <w:sz w:val="18"/>
          <w:szCs w:val="18"/>
        </w:rPr>
        <w:t>Lead and manage a team of remote Sales Executives to achieve targets</w:t>
      </w:r>
    </w:p>
    <w:p w14:paraId="6D6853BA"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Recruit, select, develop and coach Sales Executives to the required standards</w:t>
      </w:r>
    </w:p>
    <w:p w14:paraId="5660FFBA"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Drive sales targets, as agreed with the Sales Director through Sales Executives</w:t>
      </w:r>
    </w:p>
    <w:p w14:paraId="623F77D5"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Ensure all Key Performance Indicator targets are reached across all areas of sales and customer service</w:t>
      </w:r>
    </w:p>
    <w:p w14:paraId="37E50A7C"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Provide the primary communication channel between site staff, sales and marketing department, other internal departments and external agencies</w:t>
      </w:r>
    </w:p>
    <w:p w14:paraId="68D0044C"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Be aware of and provide ‘first port of call’ expertise for all customer purchasing activities from Sales Executives</w:t>
      </w:r>
    </w:p>
    <w:p w14:paraId="0F41BBDE"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Provide knowledge/expertise to react to market conditions such as lenders’ criteria, local house price variations, stock plots, PX properties, and advise on forecasting and site build sequence</w:t>
      </w:r>
    </w:p>
    <w:p w14:paraId="67D0E879"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Manage external media, presentation, legal and lending agencies against the business unit plan, business unit targets and Taylor Wimpey standards</w:t>
      </w:r>
    </w:p>
    <w:p w14:paraId="547345F8"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Ensure reaction to customer enquiries and purchasing queries are in line with the business unit plan and site requirements</w:t>
      </w:r>
    </w:p>
    <w:p w14:paraId="65501707"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Ensure the health &amp; safety of customers, site staff and other parties is a priority and complies with company policy</w:t>
      </w:r>
    </w:p>
    <w:p w14:paraId="11C25C56" w14:textId="780181BC" w:rsidR="002245FF" w:rsidRPr="00DD6AF3" w:rsidRDefault="00DD6AF3" w:rsidP="00DD6AF3">
      <w:pPr>
        <w:pStyle w:val="ListParagraph"/>
        <w:numPr>
          <w:ilvl w:val="0"/>
          <w:numId w:val="32"/>
        </w:numPr>
        <w:jc w:val="both"/>
        <w:rPr>
          <w:rFonts w:cs="Arial"/>
          <w:sz w:val="18"/>
          <w:szCs w:val="18"/>
        </w:rPr>
      </w:pPr>
      <w:r w:rsidRPr="00DD6AF3">
        <w:rPr>
          <w:sz w:val="18"/>
          <w:szCs w:val="18"/>
        </w:rPr>
        <w:t>Follow and adhere to company procedures and standards of performance as laid down by the business unit</w:t>
      </w:r>
    </w:p>
    <w:p w14:paraId="2844102C" w14:textId="77777777" w:rsidR="00DD6AF3" w:rsidRDefault="00DD6AF3" w:rsidP="006E16AC">
      <w:pPr>
        <w:jc w:val="both"/>
        <w:rPr>
          <w:rFonts w:ascii="Calibri" w:eastAsia="Calibri" w:hAnsi="Calibri"/>
          <w:b/>
          <w:sz w:val="18"/>
          <w:szCs w:val="18"/>
        </w:rPr>
      </w:pPr>
    </w:p>
    <w:p w14:paraId="11C25C57" w14:textId="4F9A7CF5" w:rsidR="0038412F" w:rsidRDefault="00E654BF" w:rsidP="006E16AC">
      <w:pPr>
        <w:jc w:val="both"/>
        <w:rPr>
          <w:rFonts w:ascii="Calibri" w:eastAsia="Calibri" w:hAnsi="Calibri"/>
          <w:b/>
          <w:sz w:val="18"/>
          <w:szCs w:val="18"/>
        </w:rPr>
      </w:pPr>
      <w:r w:rsidRPr="00201A1B">
        <w:rPr>
          <w:rFonts w:ascii="Calibri" w:eastAsia="Calibri" w:hAnsi="Calibri"/>
          <w:b/>
          <w:sz w:val="18"/>
          <w:szCs w:val="18"/>
        </w:rPr>
        <w:t>The Person:</w:t>
      </w:r>
    </w:p>
    <w:p w14:paraId="74B8B4E4" w14:textId="77777777" w:rsidR="00DD6AF3" w:rsidRPr="00201A1B" w:rsidRDefault="00DD6AF3" w:rsidP="006E16AC">
      <w:pPr>
        <w:jc w:val="both"/>
        <w:rPr>
          <w:rFonts w:ascii="Calibri" w:hAnsi="Calibri" w:cs="Arial"/>
          <w:sz w:val="18"/>
          <w:szCs w:val="18"/>
        </w:rPr>
      </w:pPr>
    </w:p>
    <w:p w14:paraId="68EB4EB4" w14:textId="3395FCB5" w:rsidR="00DD6AF3" w:rsidRPr="009C1E91" w:rsidRDefault="00DD6AF3" w:rsidP="00020E32">
      <w:pPr>
        <w:pStyle w:val="ListParagraph"/>
        <w:numPr>
          <w:ilvl w:val="0"/>
          <w:numId w:val="34"/>
        </w:numPr>
        <w:jc w:val="both"/>
        <w:rPr>
          <w:rFonts w:cs="Arial"/>
          <w:sz w:val="18"/>
          <w:szCs w:val="18"/>
          <w:shd w:val="clear" w:color="auto" w:fill="FFFFFF"/>
        </w:rPr>
      </w:pPr>
      <w:r w:rsidRPr="009C1E91">
        <w:rPr>
          <w:sz w:val="18"/>
          <w:szCs w:val="18"/>
        </w:rPr>
        <w:t xml:space="preserve">Previous experience in Sales </w:t>
      </w:r>
      <w:r w:rsidR="009C1E91" w:rsidRPr="009C1E91">
        <w:rPr>
          <w:sz w:val="18"/>
          <w:szCs w:val="18"/>
        </w:rPr>
        <w:t>Management and People Management</w:t>
      </w:r>
      <w:r w:rsidRPr="009C1E91">
        <w:rPr>
          <w:sz w:val="18"/>
          <w:szCs w:val="18"/>
        </w:rPr>
        <w:t xml:space="preserve"> </w:t>
      </w:r>
    </w:p>
    <w:p w14:paraId="090178B0" w14:textId="43109655" w:rsidR="00DD6AF3" w:rsidRPr="00DD6AF3" w:rsidRDefault="00DD6AF3" w:rsidP="00DD6AF3">
      <w:pPr>
        <w:pStyle w:val="Notes"/>
        <w:numPr>
          <w:ilvl w:val="0"/>
          <w:numId w:val="34"/>
        </w:numPr>
        <w:rPr>
          <w:rFonts w:ascii="Calibri" w:hAnsi="Calibri" w:cs="Arial"/>
          <w:i w:val="0"/>
          <w:color w:val="auto"/>
          <w:sz w:val="18"/>
          <w:szCs w:val="18"/>
        </w:rPr>
      </w:pPr>
      <w:r w:rsidRPr="00DD6AF3">
        <w:rPr>
          <w:rFonts w:ascii="Calibri" w:hAnsi="Calibri" w:cs="Arial"/>
          <w:i w:val="0"/>
          <w:color w:val="auto"/>
          <w:sz w:val="18"/>
          <w:szCs w:val="18"/>
        </w:rPr>
        <w:t>Attention to detail, underpinned by a desire to succeed</w:t>
      </w:r>
    </w:p>
    <w:p w14:paraId="6E6421D4" w14:textId="60904342" w:rsidR="00DD6AF3" w:rsidRPr="00DD6AF3" w:rsidRDefault="00DD6AF3" w:rsidP="003A48B0">
      <w:pPr>
        <w:pStyle w:val="ListParagraph"/>
        <w:numPr>
          <w:ilvl w:val="0"/>
          <w:numId w:val="34"/>
        </w:numPr>
        <w:spacing w:before="120"/>
        <w:jc w:val="both"/>
        <w:rPr>
          <w:rFonts w:eastAsia="Times New Roman" w:cs="Arial"/>
          <w:sz w:val="18"/>
          <w:szCs w:val="18"/>
          <w:shd w:val="clear" w:color="auto" w:fill="FFFFFF"/>
        </w:rPr>
      </w:pPr>
      <w:r w:rsidRPr="00DD6AF3">
        <w:rPr>
          <w:rFonts w:cs="Arial"/>
          <w:sz w:val="18"/>
          <w:szCs w:val="18"/>
        </w:rPr>
        <w:t>Excellent communication skills, both oral and written</w:t>
      </w:r>
    </w:p>
    <w:p w14:paraId="651A1629" w14:textId="77777777" w:rsidR="00DD6AF3" w:rsidRPr="00DD6AF3" w:rsidRDefault="00DD6AF3" w:rsidP="000C5586">
      <w:pPr>
        <w:pStyle w:val="Notes"/>
        <w:numPr>
          <w:ilvl w:val="0"/>
          <w:numId w:val="34"/>
        </w:numPr>
        <w:spacing w:before="120"/>
        <w:jc w:val="both"/>
        <w:rPr>
          <w:rFonts w:cs="Arial"/>
          <w:i w:val="0"/>
          <w:color w:val="auto"/>
          <w:sz w:val="18"/>
          <w:szCs w:val="18"/>
        </w:rPr>
      </w:pPr>
      <w:r w:rsidRPr="00DD6AF3">
        <w:rPr>
          <w:rFonts w:ascii="Calibri" w:eastAsia="Times New Roman" w:hAnsi="Calibri" w:cs="Arial"/>
          <w:i w:val="0"/>
          <w:color w:val="auto"/>
          <w:sz w:val="18"/>
          <w:szCs w:val="18"/>
          <w:shd w:val="clear" w:color="auto" w:fill="FFFFFF"/>
          <w:lang w:eastAsia="en-GB"/>
        </w:rPr>
        <w:t>Operation of I.T. based administration systems</w:t>
      </w:r>
    </w:p>
    <w:p w14:paraId="70230123" w14:textId="653F2DFB" w:rsidR="00DD6AF3" w:rsidRPr="009C1E91" w:rsidRDefault="00DD6AF3" w:rsidP="009C1E91">
      <w:pPr>
        <w:pStyle w:val="Notes"/>
        <w:numPr>
          <w:ilvl w:val="0"/>
          <w:numId w:val="34"/>
        </w:numPr>
        <w:spacing w:before="120"/>
        <w:jc w:val="both"/>
        <w:rPr>
          <w:rFonts w:eastAsia="Times New Roman" w:cs="Arial"/>
          <w:i w:val="0"/>
          <w:color w:val="auto"/>
          <w:sz w:val="18"/>
          <w:szCs w:val="18"/>
          <w:lang w:val="en-GB"/>
        </w:rPr>
      </w:pPr>
      <w:r w:rsidRPr="00DD6AF3">
        <w:rPr>
          <w:rFonts w:cs="Arial"/>
          <w:i w:val="0"/>
          <w:color w:val="auto"/>
          <w:sz w:val="18"/>
          <w:szCs w:val="18"/>
        </w:rPr>
        <w:t xml:space="preserve"> The role involves travel which requires a full driving license and the ownership of a car.</w:t>
      </w:r>
    </w:p>
    <w:p w14:paraId="11C25C5C" w14:textId="1DA41750" w:rsidR="00947FC1" w:rsidRPr="00DD6AF3" w:rsidRDefault="00947FC1" w:rsidP="00DD6AF3">
      <w:pPr>
        <w:jc w:val="both"/>
        <w:rPr>
          <w:rFonts w:cs="Arial"/>
          <w:sz w:val="18"/>
          <w:szCs w:val="18"/>
        </w:rPr>
      </w:pPr>
    </w:p>
    <w:p w14:paraId="11C25C5D" w14:textId="77777777" w:rsidR="00326D86" w:rsidRPr="00DD6AF3" w:rsidRDefault="00326D86" w:rsidP="006E16AC">
      <w:pPr>
        <w:rPr>
          <w:rFonts w:ascii="Calibri" w:eastAsia="Calibri" w:hAnsi="Calibri"/>
          <w:sz w:val="18"/>
          <w:szCs w:val="18"/>
        </w:rPr>
      </w:pPr>
    </w:p>
    <w:p w14:paraId="11C25C5E"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In order to be successful in this role you must be able to prove eligibility to work in the UK.</w:t>
      </w:r>
    </w:p>
    <w:p w14:paraId="11C25C5F" w14:textId="77777777" w:rsidR="006E16AC" w:rsidRDefault="006E16AC" w:rsidP="006E16AC">
      <w:pPr>
        <w:rPr>
          <w:rFonts w:ascii="Calibri" w:eastAsia="Calibri" w:hAnsi="Calibri"/>
          <w:sz w:val="18"/>
          <w:szCs w:val="18"/>
          <w:lang w:val="en"/>
        </w:rPr>
      </w:pPr>
    </w:p>
    <w:p w14:paraId="11C25C60"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11C25C61" w14:textId="77777777" w:rsidR="006E16AC" w:rsidRDefault="006E16AC" w:rsidP="006E16AC">
      <w:pPr>
        <w:rPr>
          <w:rFonts w:ascii="Calibri" w:eastAsia="Calibri" w:hAnsi="Calibri"/>
          <w:sz w:val="18"/>
          <w:szCs w:val="18"/>
          <w:lang w:val="en"/>
        </w:rPr>
      </w:pPr>
    </w:p>
    <w:p w14:paraId="11C25C62"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type of checks made will depend on the role in question but may include any or all of the following</w:t>
      </w:r>
    </w:p>
    <w:p w14:paraId="11C25C63"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11C25C64"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11C25C65"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11C25C66" w14:textId="77777777" w:rsidR="006E16AC" w:rsidRDefault="006E16AC" w:rsidP="006E16AC">
      <w:pPr>
        <w:rPr>
          <w:rFonts w:ascii="Calibri" w:eastAsia="Calibri" w:hAnsi="Calibri"/>
          <w:sz w:val="18"/>
          <w:szCs w:val="18"/>
          <w:lang w:val="en"/>
        </w:rPr>
      </w:pPr>
    </w:p>
    <w:p w14:paraId="11C25C6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11C25C68" w14:textId="77777777" w:rsidR="006E16AC" w:rsidRDefault="006E16AC" w:rsidP="006E16AC">
      <w:pPr>
        <w:rPr>
          <w:rFonts w:ascii="Calibri" w:eastAsia="Calibri" w:hAnsi="Calibri"/>
          <w:b/>
          <w:sz w:val="18"/>
          <w:szCs w:val="18"/>
          <w:lang w:val="en"/>
        </w:rPr>
      </w:pPr>
    </w:p>
    <w:p w14:paraId="11C25C6A" w14:textId="77777777" w:rsidR="006E16AC" w:rsidRDefault="006E16AC" w:rsidP="006E16AC">
      <w:pPr>
        <w:rPr>
          <w:rFonts w:ascii="Calibri" w:eastAsia="Calibri" w:hAnsi="Calibri"/>
          <w:b/>
          <w:sz w:val="18"/>
          <w:szCs w:val="18"/>
        </w:rPr>
      </w:pPr>
      <w:bookmarkStart w:id="0" w:name="_GoBack"/>
      <w:bookmarkEnd w:id="0"/>
    </w:p>
    <w:p w14:paraId="11C25C6B"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11C25C6C"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11C25C6D" w14:textId="77777777" w:rsidR="006E16AC" w:rsidRDefault="006E16AC" w:rsidP="006E16AC">
      <w:pPr>
        <w:rPr>
          <w:rFonts w:ascii="Calibri" w:eastAsia="Calibri" w:hAnsi="Calibri"/>
          <w:sz w:val="18"/>
          <w:szCs w:val="18"/>
        </w:rPr>
      </w:pPr>
    </w:p>
    <w:p w14:paraId="11C25C6E"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lastRenderedPageBreak/>
        <w:t>Our vision is to become the UK’s leading residential developer for creating value and delivering quality. We build over 10,000 homes each year, from one-bedroom apartments to six-bedroom houses all across the country.</w:t>
      </w:r>
    </w:p>
    <w:p w14:paraId="11C25C6F" w14:textId="77777777" w:rsidR="006E16AC" w:rsidRDefault="006E16AC" w:rsidP="006E16AC">
      <w:pPr>
        <w:rPr>
          <w:rFonts w:ascii="Calibri" w:eastAsia="Calibri" w:hAnsi="Calibri"/>
          <w:sz w:val="18"/>
          <w:szCs w:val="18"/>
        </w:rPr>
      </w:pPr>
    </w:p>
    <w:p w14:paraId="11C25C70"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11C25C71" w14:textId="77777777" w:rsidR="006E16AC" w:rsidRDefault="006E16AC" w:rsidP="006E16AC">
      <w:pPr>
        <w:ind w:left="-360" w:firstLine="360"/>
        <w:jc w:val="both"/>
        <w:rPr>
          <w:rFonts w:ascii="Calibri" w:hAnsi="Calibri" w:cs="Arial"/>
          <w:b/>
          <w:sz w:val="18"/>
          <w:szCs w:val="18"/>
        </w:rPr>
      </w:pPr>
    </w:p>
    <w:p w14:paraId="11C25C72"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25C75" w14:textId="77777777" w:rsidR="002E446C" w:rsidRDefault="002E446C">
      <w:r>
        <w:separator/>
      </w:r>
    </w:p>
  </w:endnote>
  <w:endnote w:type="continuationSeparator" w:id="0">
    <w:p w14:paraId="11C25C76" w14:textId="77777777" w:rsidR="002E446C" w:rsidRDefault="002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5C7A"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5C73" w14:textId="77777777" w:rsidR="002E446C" w:rsidRDefault="002E446C">
      <w:r>
        <w:separator/>
      </w:r>
    </w:p>
  </w:footnote>
  <w:footnote w:type="continuationSeparator" w:id="0">
    <w:p w14:paraId="11C25C74" w14:textId="77777777" w:rsidR="002E446C" w:rsidRDefault="002E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5C77"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1C25C7B" wp14:editId="11C25C7C">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11C25C78" w14:textId="77777777" w:rsidR="00362BED" w:rsidRPr="00324E59" w:rsidRDefault="00362BED" w:rsidP="00B9191F">
    <w:pPr>
      <w:pStyle w:val="Header"/>
      <w:jc w:val="both"/>
      <w:rPr>
        <w:rFonts w:ascii="Arial" w:hAnsi="Arial" w:cs="Arial"/>
        <w:b/>
        <w:bCs/>
        <w:color w:val="CC0000"/>
        <w:sz w:val="22"/>
        <w:szCs w:val="22"/>
      </w:rPr>
    </w:pPr>
  </w:p>
  <w:p w14:paraId="11C25C79"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8F0DD7"/>
    <w:multiLevelType w:val="hybridMultilevel"/>
    <w:tmpl w:val="FA4A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D58A5"/>
    <w:multiLevelType w:val="hybridMultilevel"/>
    <w:tmpl w:val="0BB69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D71A9"/>
    <w:multiLevelType w:val="hybridMultilevel"/>
    <w:tmpl w:val="3BDAA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0"/>
  </w:num>
  <w:num w:numId="5">
    <w:abstractNumId w:val="4"/>
  </w:num>
  <w:num w:numId="6">
    <w:abstractNumId w:val="28"/>
  </w:num>
  <w:num w:numId="7">
    <w:abstractNumId w:val="20"/>
  </w:num>
  <w:num w:numId="8">
    <w:abstractNumId w:val="11"/>
  </w:num>
  <w:num w:numId="9">
    <w:abstractNumId w:val="27"/>
  </w:num>
  <w:num w:numId="10">
    <w:abstractNumId w:val="30"/>
  </w:num>
  <w:num w:numId="11">
    <w:abstractNumId w:val="3"/>
  </w:num>
  <w:num w:numId="12">
    <w:abstractNumId w:val="13"/>
  </w:num>
  <w:num w:numId="13">
    <w:abstractNumId w:val="7"/>
  </w:num>
  <w:num w:numId="14">
    <w:abstractNumId w:val="22"/>
  </w:num>
  <w:num w:numId="15">
    <w:abstractNumId w:val="17"/>
  </w:num>
  <w:num w:numId="16">
    <w:abstractNumId w:val="23"/>
  </w:num>
  <w:num w:numId="17">
    <w:abstractNumId w:val="18"/>
  </w:num>
  <w:num w:numId="18">
    <w:abstractNumId w:val="24"/>
  </w:num>
  <w:num w:numId="19">
    <w:abstractNumId w:val="6"/>
  </w:num>
  <w:num w:numId="20">
    <w:abstractNumId w:val="15"/>
  </w:num>
  <w:num w:numId="21">
    <w:abstractNumId w:val="16"/>
  </w:num>
  <w:num w:numId="22">
    <w:abstractNumId w:val="2"/>
  </w:num>
  <w:num w:numId="23">
    <w:abstractNumId w:val="19"/>
  </w:num>
  <w:num w:numId="24">
    <w:abstractNumId w:val="8"/>
  </w:num>
  <w:num w:numId="25">
    <w:abstractNumId w:val="12"/>
  </w:num>
  <w:num w:numId="26">
    <w:abstractNumId w:val="10"/>
  </w:num>
  <w:num w:numId="27">
    <w:abstractNumId w:val="14"/>
  </w:num>
  <w:num w:numId="28">
    <w:abstractNumId w:val="31"/>
  </w:num>
  <w:num w:numId="29">
    <w:abstractNumId w:val="1"/>
  </w:num>
  <w:num w:numId="30">
    <w:abstractNumId w:val="25"/>
  </w:num>
  <w:num w:numId="31">
    <w:abstractNumId w:val="9"/>
  </w:num>
  <w:num w:numId="32">
    <w:abstractNumId w:val="29"/>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52D"/>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E446C"/>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E16AC"/>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C1E91"/>
    <w:rsid w:val="009D0B11"/>
    <w:rsid w:val="009E1BC5"/>
    <w:rsid w:val="009E4ECE"/>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D6AF3"/>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C25C46"/>
  <w15:docId w15:val="{F4653267-E73E-4C29-AEE0-D57878D5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 w:type="paragraph" w:customStyle="1" w:styleId="Notes">
    <w:name w:val="Notes"/>
    <w:basedOn w:val="Normal"/>
    <w:link w:val="NotesChar"/>
    <w:qFormat/>
    <w:rsid w:val="00DD6AF3"/>
    <w:pPr>
      <w:spacing w:before="60" w:after="20"/>
    </w:pPr>
    <w:rPr>
      <w:rFonts w:asciiTheme="minorHAnsi" w:eastAsia="Calibri" w:hAnsiTheme="minorHAnsi"/>
      <w:i/>
      <w:color w:val="262626"/>
      <w:sz w:val="20"/>
      <w:szCs w:val="22"/>
      <w:lang w:val="en-US"/>
    </w:rPr>
  </w:style>
  <w:style w:type="character" w:customStyle="1" w:styleId="NotesChar">
    <w:name w:val="Notes Char"/>
    <w:basedOn w:val="DefaultParagraphFont"/>
    <w:link w:val="Notes"/>
    <w:rsid w:val="00DD6AF3"/>
    <w:rPr>
      <w:rFonts w:asciiTheme="minorHAnsi" w:eastAsia="Calibri" w:hAnsiTheme="minorHAnsi"/>
      <w:i/>
      <w:color w:val="26262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1F11-462F-4B25-ACF2-16C4F68C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2</cp:revision>
  <cp:lastPrinted>2013-04-02T07:01:00Z</cp:lastPrinted>
  <dcterms:created xsi:type="dcterms:W3CDTF">2017-12-11T10:17:00Z</dcterms:created>
  <dcterms:modified xsi:type="dcterms:W3CDTF">2017-12-11T10:17:00Z</dcterms:modified>
</cp:coreProperties>
</file>