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BC16C5" w:rsidP="00E654BF">
      <w:pPr>
        <w:spacing w:after="200" w:line="276" w:lineRule="auto"/>
        <w:rPr>
          <w:rFonts w:ascii="Calibri" w:eastAsia="Calibri" w:hAnsi="Calibri"/>
          <w:b/>
          <w:sz w:val="18"/>
          <w:szCs w:val="18"/>
        </w:rPr>
      </w:pPr>
      <w:r>
        <w:rPr>
          <w:rFonts w:ascii="Calibri" w:eastAsia="Calibri" w:hAnsi="Calibri"/>
          <w:b/>
          <w:sz w:val="18"/>
          <w:szCs w:val="18"/>
        </w:rPr>
        <w:t>Field Sales Manager</w:t>
      </w:r>
    </w:p>
    <w:p w:rsidR="00E654BF" w:rsidRPr="00CC78FE" w:rsidRDefault="00BC16C5" w:rsidP="00E654BF">
      <w:pPr>
        <w:autoSpaceDE w:val="0"/>
        <w:autoSpaceDN w:val="0"/>
        <w:adjustRightInd w:val="0"/>
        <w:rPr>
          <w:rFonts w:ascii="Calibri" w:eastAsia="Calibri" w:hAnsi="Calibri" w:cs="Arial"/>
          <w:color w:val="000000"/>
          <w:sz w:val="18"/>
          <w:szCs w:val="18"/>
        </w:rPr>
      </w:pPr>
      <w:proofErr w:type="gramStart"/>
      <w:r>
        <w:rPr>
          <w:rFonts w:ascii="Calibri" w:eastAsia="Calibri" w:hAnsi="Calibri" w:cs="Arial"/>
          <w:color w:val="000000"/>
          <w:sz w:val="18"/>
          <w:szCs w:val="18"/>
        </w:rPr>
        <w:t>Exciting new opportunity for a Field Sales Manager to join the team at Taylor Wimpey.</w:t>
      </w:r>
      <w:proofErr w:type="gramEnd"/>
    </w:p>
    <w:p w:rsidR="00E654BF" w:rsidRPr="00867A41" w:rsidRDefault="00E654BF" w:rsidP="00E654BF">
      <w:pPr>
        <w:autoSpaceDE w:val="0"/>
        <w:autoSpaceDN w:val="0"/>
        <w:adjustRightInd w:val="0"/>
        <w:rPr>
          <w:rFonts w:ascii="Calibri" w:eastAsia="Calibri" w:hAnsi="Calibri" w:cs="Arial"/>
          <w:sz w:val="18"/>
          <w:szCs w:val="18"/>
        </w:rPr>
      </w:pPr>
    </w:p>
    <w:p w:rsidR="00AB5EED" w:rsidRDefault="00BC16C5" w:rsidP="008747B4">
      <w:pPr>
        <w:rPr>
          <w:rFonts w:asciiTheme="minorHAnsi" w:hAnsiTheme="minorHAnsi" w:cs="Arial"/>
          <w:bCs/>
          <w:color w:val="333333"/>
          <w:sz w:val="18"/>
          <w:szCs w:val="18"/>
        </w:rPr>
      </w:pPr>
      <w:r>
        <w:rPr>
          <w:rFonts w:asciiTheme="minorHAnsi" w:hAnsiTheme="minorHAnsi" w:cs="Arial"/>
          <w:bCs/>
          <w:color w:val="333333"/>
          <w:sz w:val="18"/>
          <w:szCs w:val="18"/>
        </w:rPr>
        <w:t>You will d</w:t>
      </w:r>
      <w:r w:rsidRPr="00E863FA">
        <w:rPr>
          <w:rFonts w:asciiTheme="minorHAnsi" w:hAnsiTheme="minorHAnsi" w:cs="Arial"/>
          <w:bCs/>
          <w:color w:val="333333"/>
          <w:sz w:val="18"/>
          <w:szCs w:val="18"/>
        </w:rPr>
        <w:t>eliver against profit, quality and volume targets by leading, developing and motivating a team of Sales Executives and coordinating activities and communications between sites, internal departments and external suppliers.</w:t>
      </w:r>
    </w:p>
    <w:p w:rsidR="00BC16C5" w:rsidRDefault="00BC16C5" w:rsidP="008747B4">
      <w:pPr>
        <w:rPr>
          <w:rFonts w:ascii="Calibri" w:hAnsi="Calibri"/>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BC16C5" w:rsidRP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Lead and manage a team of remote Sales Executives to achieve targets</w:t>
      </w:r>
    </w:p>
    <w:p w:rsidR="00BC16C5" w:rsidRP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Recruit, select, develop and coach Sales Executives to the required standards</w:t>
      </w:r>
    </w:p>
    <w:p w:rsidR="00BC16C5" w:rsidRP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Drive sales targets, as agreed with the Sales Director and Sales Manager through Sales Executives</w:t>
      </w:r>
    </w:p>
    <w:p w:rsidR="00BC16C5" w:rsidRP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Ensure all Key Performance Indicator targets are reached across all areas of sales and customer service</w:t>
      </w:r>
    </w:p>
    <w:p w:rsidR="00BC16C5" w:rsidRP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Provide the primary communication channel between site staff, sales and marketing department, other internal departments and external agencies</w:t>
      </w:r>
    </w:p>
    <w:p w:rsidR="00BC16C5" w:rsidRP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Be aware of and provide ‘first port of call’ expertise for all customer purchasing activities from Sales Executives</w:t>
      </w:r>
    </w:p>
    <w:p w:rsidR="00BC16C5" w:rsidRP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Provide knowledge/expertise to react to market conditions such as lenders’ criteria, local house price variations, stock plots, PX properties, and advise on forecasting and site build sequence</w:t>
      </w:r>
    </w:p>
    <w:p w:rsidR="00BC16C5" w:rsidRP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Manage external media, presentation, legal and lending agencies against the business unit plan, business unit targets and Taylor Wimpey standards</w:t>
      </w:r>
    </w:p>
    <w:p w:rsidR="00BC16C5" w:rsidRP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Ensure reaction to customer enquiries and purchasing queries are in line with the business unit plan and site requirements</w:t>
      </w:r>
    </w:p>
    <w:p w:rsidR="00BC16C5" w:rsidRP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Ensure the health &amp; safety of customers, site staff and other parties is a priority and complies with company policy</w:t>
      </w:r>
    </w:p>
    <w:p w:rsidR="00BC16C5" w:rsidRDefault="00BC16C5" w:rsidP="00BC16C5">
      <w:pPr>
        <w:pStyle w:val="ListParagraph"/>
        <w:numPr>
          <w:ilvl w:val="0"/>
          <w:numId w:val="10"/>
        </w:numPr>
        <w:rPr>
          <w:rFonts w:asciiTheme="minorHAnsi" w:hAnsiTheme="minorHAnsi"/>
          <w:sz w:val="18"/>
          <w:szCs w:val="18"/>
        </w:rPr>
      </w:pPr>
      <w:r w:rsidRPr="00BC16C5">
        <w:rPr>
          <w:rFonts w:asciiTheme="minorHAnsi" w:hAnsiTheme="minorHAnsi"/>
          <w:sz w:val="18"/>
          <w:szCs w:val="18"/>
        </w:rPr>
        <w:t>Follow and adhere to company procedures and standards of performance as laid down by the business unit</w:t>
      </w:r>
    </w:p>
    <w:p w:rsidR="00BC16C5" w:rsidRDefault="00BC16C5" w:rsidP="00BC16C5">
      <w:pPr>
        <w:pStyle w:val="ListParagraph"/>
        <w:rPr>
          <w:rFonts w:asciiTheme="minorHAnsi" w:hAnsiTheme="minorHAnsi"/>
          <w:sz w:val="18"/>
          <w:szCs w:val="18"/>
        </w:rPr>
      </w:pPr>
    </w:p>
    <w:p w:rsidR="00BC16C5" w:rsidRPr="00BC16C5" w:rsidRDefault="00BC16C5" w:rsidP="00BC16C5">
      <w:pPr>
        <w:rPr>
          <w:rFonts w:asciiTheme="minorHAnsi" w:hAnsiTheme="minorHAnsi"/>
          <w:sz w:val="18"/>
          <w:szCs w:val="18"/>
        </w:rPr>
      </w:pPr>
      <w:r w:rsidRPr="00BC16C5">
        <w:rPr>
          <w:rFonts w:asciiTheme="minorHAnsi" w:hAnsiTheme="minorHAnsi"/>
          <w:sz w:val="18"/>
          <w:szCs w:val="18"/>
        </w:rPr>
        <w:t>The Sales Manager role is required to take customer payments – any candidate offered the role will be required to complete a third party adverse financial check</w:t>
      </w:r>
    </w:p>
    <w:p w:rsidR="008747B4" w:rsidRPr="008747B4" w:rsidRDefault="008747B4" w:rsidP="008747B4">
      <w:pPr>
        <w:pStyle w:val="ListParagraph"/>
        <w:rPr>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BC16C5" w:rsidRPr="00BC16C5" w:rsidRDefault="00BC16C5" w:rsidP="00BC16C5">
      <w:pPr>
        <w:pStyle w:val="ListParagraph"/>
        <w:numPr>
          <w:ilvl w:val="0"/>
          <w:numId w:val="12"/>
        </w:numPr>
        <w:spacing w:before="120"/>
        <w:jc w:val="both"/>
        <w:rPr>
          <w:rFonts w:asciiTheme="minorHAnsi" w:hAnsiTheme="minorHAnsi" w:cs="Arial"/>
          <w:sz w:val="18"/>
          <w:szCs w:val="18"/>
        </w:rPr>
      </w:pPr>
      <w:r w:rsidRPr="00BC16C5">
        <w:rPr>
          <w:rFonts w:asciiTheme="minorHAnsi" w:hAnsiTheme="minorHAnsi" w:cs="Arial"/>
          <w:sz w:val="18"/>
          <w:szCs w:val="18"/>
        </w:rPr>
        <w:t>Previous industry experience within the sales function is essential</w:t>
      </w:r>
    </w:p>
    <w:p w:rsidR="00BC16C5" w:rsidRPr="00BC16C5" w:rsidRDefault="00BC16C5" w:rsidP="00BC16C5">
      <w:pPr>
        <w:pStyle w:val="ListParagraph"/>
        <w:numPr>
          <w:ilvl w:val="0"/>
          <w:numId w:val="12"/>
        </w:numPr>
        <w:spacing w:before="120"/>
        <w:jc w:val="both"/>
        <w:rPr>
          <w:rFonts w:asciiTheme="minorHAnsi" w:hAnsiTheme="minorHAnsi" w:cs="Arial"/>
          <w:sz w:val="18"/>
          <w:szCs w:val="18"/>
        </w:rPr>
      </w:pPr>
      <w:r w:rsidRPr="00BC16C5">
        <w:rPr>
          <w:rFonts w:asciiTheme="minorHAnsi" w:hAnsiTheme="minorHAnsi" w:cs="Arial"/>
          <w:sz w:val="18"/>
          <w:szCs w:val="18"/>
        </w:rPr>
        <w:t>Two years plus managerial experience considered desirable</w:t>
      </w:r>
    </w:p>
    <w:p w:rsidR="00BC16C5" w:rsidRPr="00BC16C5" w:rsidRDefault="00BC16C5" w:rsidP="00BC16C5">
      <w:pPr>
        <w:pStyle w:val="ListParagraph"/>
        <w:numPr>
          <w:ilvl w:val="0"/>
          <w:numId w:val="12"/>
        </w:numPr>
        <w:spacing w:before="120"/>
        <w:jc w:val="both"/>
        <w:rPr>
          <w:rFonts w:asciiTheme="minorHAnsi" w:hAnsiTheme="minorHAnsi" w:cs="Arial"/>
          <w:sz w:val="18"/>
          <w:szCs w:val="18"/>
        </w:rPr>
      </w:pPr>
      <w:r w:rsidRPr="00BC16C5">
        <w:rPr>
          <w:rFonts w:asciiTheme="minorHAnsi" w:hAnsiTheme="minorHAnsi" w:cs="Arial"/>
          <w:sz w:val="18"/>
          <w:szCs w:val="18"/>
        </w:rPr>
        <w:t>Excellent communication skills, both oral and written</w:t>
      </w:r>
    </w:p>
    <w:p w:rsidR="00BC16C5" w:rsidRPr="00BC16C5" w:rsidRDefault="00BC16C5" w:rsidP="00BC16C5">
      <w:pPr>
        <w:pStyle w:val="ListParagraph"/>
        <w:numPr>
          <w:ilvl w:val="0"/>
          <w:numId w:val="12"/>
        </w:numPr>
        <w:spacing w:before="120"/>
        <w:jc w:val="both"/>
        <w:rPr>
          <w:rFonts w:asciiTheme="minorHAnsi" w:hAnsiTheme="minorHAnsi" w:cs="Arial"/>
          <w:sz w:val="18"/>
          <w:szCs w:val="18"/>
        </w:rPr>
      </w:pPr>
      <w:r w:rsidRPr="00BC16C5">
        <w:rPr>
          <w:rFonts w:asciiTheme="minorHAnsi" w:hAnsiTheme="minorHAnsi" w:cs="Arial"/>
          <w:sz w:val="18"/>
          <w:szCs w:val="18"/>
        </w:rPr>
        <w:t>Numerate and very well organised</w:t>
      </w:r>
    </w:p>
    <w:p w:rsidR="00BC16C5" w:rsidRDefault="00BC16C5" w:rsidP="00BC16C5">
      <w:pPr>
        <w:pStyle w:val="ListParagraph"/>
        <w:numPr>
          <w:ilvl w:val="0"/>
          <w:numId w:val="12"/>
        </w:numPr>
        <w:spacing w:before="120"/>
        <w:jc w:val="both"/>
        <w:rPr>
          <w:rFonts w:asciiTheme="minorHAnsi" w:hAnsiTheme="minorHAnsi" w:cs="Arial"/>
          <w:sz w:val="18"/>
          <w:szCs w:val="18"/>
        </w:rPr>
      </w:pPr>
      <w:r w:rsidRPr="00BC16C5">
        <w:rPr>
          <w:rFonts w:asciiTheme="minorHAnsi" w:hAnsiTheme="minorHAnsi" w:cs="Arial"/>
          <w:sz w:val="18"/>
          <w:szCs w:val="18"/>
        </w:rPr>
        <w:t>Strong rapport building and negotiation skills</w:t>
      </w:r>
    </w:p>
    <w:p w:rsidR="00BC16C5" w:rsidRPr="00BC16C5" w:rsidRDefault="00BC16C5" w:rsidP="00BC16C5">
      <w:pPr>
        <w:pStyle w:val="ListParagraph"/>
        <w:spacing w:before="120"/>
        <w:jc w:val="both"/>
        <w:rPr>
          <w:rFonts w:asciiTheme="minorHAnsi" w:hAnsiTheme="minorHAnsi" w:cs="Arial"/>
          <w:sz w:val="18"/>
          <w:szCs w:val="18"/>
        </w:rPr>
      </w:pPr>
      <w:bookmarkStart w:id="0" w:name="_GoBack"/>
      <w:bookmarkEnd w:id="0"/>
    </w:p>
    <w:p w:rsidR="00BC16C5" w:rsidRPr="00D61122" w:rsidRDefault="00BC16C5" w:rsidP="00BC16C5">
      <w:pPr>
        <w:spacing w:before="120"/>
        <w:jc w:val="both"/>
        <w:rPr>
          <w:rFonts w:asciiTheme="minorHAnsi" w:hAnsiTheme="minorHAnsi" w:cs="Arial"/>
          <w:sz w:val="18"/>
          <w:szCs w:val="18"/>
        </w:rPr>
      </w:pPr>
      <w:r w:rsidRPr="00D61122">
        <w:rPr>
          <w:rFonts w:asciiTheme="minorHAnsi" w:hAnsiTheme="minorHAnsi" w:cs="Arial"/>
          <w:sz w:val="18"/>
          <w:szCs w:val="18"/>
        </w:rPr>
        <w:t>Possession of a criminal record, caution, reprimand or warning will not necessarily bar you from working with the Company.  However, you will be asked to indicate on the Company’s application form whether you possess a criminal record so an assessment can be made as to</w:t>
      </w:r>
      <w:r>
        <w:rPr>
          <w:rFonts w:asciiTheme="minorHAnsi" w:hAnsiTheme="minorHAnsi" w:cs="Arial"/>
          <w:sz w:val="18"/>
          <w:szCs w:val="18"/>
        </w:rPr>
        <w:t xml:space="preserve"> your suitability for the role.</w:t>
      </w:r>
    </w:p>
    <w:p w:rsidR="00BC16C5" w:rsidRPr="00D61122" w:rsidRDefault="00BC16C5" w:rsidP="00BC16C5">
      <w:pPr>
        <w:spacing w:before="120"/>
        <w:jc w:val="both"/>
        <w:rPr>
          <w:rFonts w:asciiTheme="minorHAnsi" w:hAnsiTheme="minorHAnsi" w:cs="Arial"/>
          <w:sz w:val="18"/>
          <w:szCs w:val="18"/>
        </w:rPr>
      </w:pPr>
      <w:r w:rsidRPr="00D61122">
        <w:rPr>
          <w:rFonts w:asciiTheme="minorHAnsi" w:hAnsiTheme="minorHAnsi" w:cs="Arial"/>
          <w:sz w:val="18"/>
          <w:szCs w:val="18"/>
        </w:rPr>
        <w:t>If you are subsequently offered the role, you will be asked to provide your written consent authorising the Company and our third party provider, Experian, to carry out the following pre-employment checks in order to assess your suitability for this role.</w:t>
      </w:r>
    </w:p>
    <w:p w:rsidR="00BC16C5" w:rsidRDefault="00BC16C5" w:rsidP="00E654BF">
      <w:pPr>
        <w:spacing w:after="200" w:line="276" w:lineRule="auto"/>
        <w:rPr>
          <w:rFonts w:ascii="Calibri" w:eastAsia="Calibri" w:hAnsi="Calibri"/>
          <w:b/>
          <w:sz w:val="18"/>
          <w:szCs w:val="18"/>
        </w:rPr>
      </w:pPr>
    </w:p>
    <w:p w:rsidR="00E23F0D"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r w:rsidR="000D6C4C">
        <w:rPr>
          <w:rFonts w:ascii="Calibri" w:eastAsia="Calibri" w:hAnsi="Calibri"/>
          <w:b/>
          <w:sz w:val="18"/>
          <w:szCs w:val="18"/>
        </w:rPr>
        <w:t xml:space="preserve"> </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348A1"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D8206D" w:rsidRPr="00D8206D" w:rsidRDefault="00D8206D" w:rsidP="00EB07AF">
      <w:pPr>
        <w:spacing w:after="200" w:line="276" w:lineRule="auto"/>
        <w:rPr>
          <w:rFonts w:ascii="Calibri" w:eastAsia="Calibri" w:hAnsi="Calibri"/>
          <w:b/>
          <w:sz w:val="18"/>
          <w:szCs w:val="18"/>
        </w:rPr>
      </w:pPr>
      <w:r w:rsidRPr="00D8206D">
        <w:rPr>
          <w:rFonts w:ascii="Calibri" w:eastAsia="Calibri" w:hAnsi="Calibri"/>
          <w:b/>
          <w:sz w:val="18"/>
          <w:szCs w:val="18"/>
        </w:rPr>
        <w:t xml:space="preserve">Internal Applicants – Please </w:t>
      </w:r>
      <w:proofErr w:type="gramStart"/>
      <w:r w:rsidRPr="00D8206D">
        <w:rPr>
          <w:rFonts w:ascii="Calibri" w:eastAsia="Calibri" w:hAnsi="Calibri"/>
          <w:b/>
          <w:sz w:val="18"/>
          <w:szCs w:val="18"/>
        </w:rPr>
        <w:t>advise</w:t>
      </w:r>
      <w:proofErr w:type="gramEnd"/>
      <w:r w:rsidRPr="00D8206D">
        <w:rPr>
          <w:rFonts w:ascii="Calibri" w:eastAsia="Calibri" w:hAnsi="Calibri"/>
          <w:b/>
          <w:sz w:val="18"/>
          <w:szCs w:val="18"/>
        </w:rPr>
        <w:t xml:space="preserve"> your Line Manager if applying for this role.</w:t>
      </w:r>
    </w:p>
    <w:p w:rsidR="00DE28E0" w:rsidRDefault="00DE28E0" w:rsidP="00EB07AF">
      <w:pPr>
        <w:spacing w:after="200" w:line="276" w:lineRule="auto"/>
        <w:rPr>
          <w:rFonts w:ascii="Calibri" w:eastAsia="Calibri" w:hAnsi="Calibri"/>
          <w:sz w:val="18"/>
          <w:szCs w:val="18"/>
        </w:rPr>
      </w:pPr>
    </w:p>
    <w:sectPr w:rsidR="00DE28E0" w:rsidSect="001102F3">
      <w:head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B4" w:rsidRDefault="002B07B4">
      <w:r>
        <w:separator/>
      </w:r>
    </w:p>
  </w:endnote>
  <w:endnote w:type="continuationSeparator" w:id="0">
    <w:p w:rsidR="002B07B4" w:rsidRDefault="002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B4" w:rsidRDefault="002B07B4">
      <w:r>
        <w:separator/>
      </w:r>
    </w:p>
  </w:footnote>
  <w:footnote w:type="continuationSeparator" w:id="0">
    <w:p w:rsidR="002B07B4" w:rsidRDefault="002B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1178A54" wp14:editId="6F22898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496"/>
    <w:multiLevelType w:val="hybridMultilevel"/>
    <w:tmpl w:val="5C70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3D71CB"/>
    <w:multiLevelType w:val="hybridMultilevel"/>
    <w:tmpl w:val="8F60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914BCA"/>
    <w:multiLevelType w:val="hybridMultilevel"/>
    <w:tmpl w:val="7B0AAE4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52B731F"/>
    <w:multiLevelType w:val="hybridMultilevel"/>
    <w:tmpl w:val="8CEA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433406"/>
    <w:multiLevelType w:val="hybridMultilevel"/>
    <w:tmpl w:val="0B76F9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6216A9"/>
    <w:multiLevelType w:val="hybridMultilevel"/>
    <w:tmpl w:val="151C4C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5C235E"/>
    <w:multiLevelType w:val="hybridMultilevel"/>
    <w:tmpl w:val="10DE8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064FF7"/>
    <w:multiLevelType w:val="hybridMultilevel"/>
    <w:tmpl w:val="F7C4A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D177A"/>
    <w:multiLevelType w:val="hybridMultilevel"/>
    <w:tmpl w:val="A5A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AF15C2"/>
    <w:multiLevelType w:val="hybridMultilevel"/>
    <w:tmpl w:val="DB7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353654"/>
    <w:multiLevelType w:val="hybridMultilevel"/>
    <w:tmpl w:val="04E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0"/>
  </w:num>
  <w:num w:numId="5">
    <w:abstractNumId w:val="5"/>
  </w:num>
  <w:num w:numId="6">
    <w:abstractNumId w:val="6"/>
  </w:num>
  <w:num w:numId="7">
    <w:abstractNumId w:val="7"/>
  </w:num>
  <w:num w:numId="8">
    <w:abstractNumId w:val="8"/>
  </w:num>
  <w:num w:numId="9">
    <w:abstractNumId w:val="3"/>
  </w:num>
  <w:num w:numId="10">
    <w:abstractNumId w:val="0"/>
  </w:num>
  <w:num w:numId="11">
    <w:abstractNumId w:val="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1B93"/>
    <w:rsid w:val="00004984"/>
    <w:rsid w:val="00035418"/>
    <w:rsid w:val="00037868"/>
    <w:rsid w:val="000427EC"/>
    <w:rsid w:val="00043411"/>
    <w:rsid w:val="00051C08"/>
    <w:rsid w:val="000B541E"/>
    <w:rsid w:val="000D6C4C"/>
    <w:rsid w:val="000D6F59"/>
    <w:rsid w:val="000F18EC"/>
    <w:rsid w:val="0010370B"/>
    <w:rsid w:val="001102F3"/>
    <w:rsid w:val="001265E9"/>
    <w:rsid w:val="00140AA0"/>
    <w:rsid w:val="001601AA"/>
    <w:rsid w:val="001635C1"/>
    <w:rsid w:val="001A4C15"/>
    <w:rsid w:val="001A5FBA"/>
    <w:rsid w:val="001D147B"/>
    <w:rsid w:val="001E1733"/>
    <w:rsid w:val="00206E3D"/>
    <w:rsid w:val="002308AF"/>
    <w:rsid w:val="002443F1"/>
    <w:rsid w:val="00254C2A"/>
    <w:rsid w:val="00255CE1"/>
    <w:rsid w:val="002B07B4"/>
    <w:rsid w:val="002C0237"/>
    <w:rsid w:val="002E689B"/>
    <w:rsid w:val="002F1E5D"/>
    <w:rsid w:val="002F606B"/>
    <w:rsid w:val="00313E35"/>
    <w:rsid w:val="0031560D"/>
    <w:rsid w:val="00324E59"/>
    <w:rsid w:val="00326D86"/>
    <w:rsid w:val="00331A17"/>
    <w:rsid w:val="00342D8E"/>
    <w:rsid w:val="00375230"/>
    <w:rsid w:val="003A2878"/>
    <w:rsid w:val="003B136E"/>
    <w:rsid w:val="003F06FD"/>
    <w:rsid w:val="003F7F53"/>
    <w:rsid w:val="00421F8C"/>
    <w:rsid w:val="004B5135"/>
    <w:rsid w:val="004F2272"/>
    <w:rsid w:val="004F3F97"/>
    <w:rsid w:val="005244CD"/>
    <w:rsid w:val="00544400"/>
    <w:rsid w:val="00563316"/>
    <w:rsid w:val="0057345B"/>
    <w:rsid w:val="0058229E"/>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7F7B36"/>
    <w:rsid w:val="008348A1"/>
    <w:rsid w:val="008539F5"/>
    <w:rsid w:val="00867A41"/>
    <w:rsid w:val="008747B4"/>
    <w:rsid w:val="00894231"/>
    <w:rsid w:val="008A4144"/>
    <w:rsid w:val="008D0CA9"/>
    <w:rsid w:val="008D0FE2"/>
    <w:rsid w:val="008E273B"/>
    <w:rsid w:val="008F0803"/>
    <w:rsid w:val="008F0D53"/>
    <w:rsid w:val="00981992"/>
    <w:rsid w:val="00985922"/>
    <w:rsid w:val="00985E6F"/>
    <w:rsid w:val="009878B1"/>
    <w:rsid w:val="00994D3E"/>
    <w:rsid w:val="009A277A"/>
    <w:rsid w:val="009A2A83"/>
    <w:rsid w:val="009A73EB"/>
    <w:rsid w:val="009D0B11"/>
    <w:rsid w:val="00A25686"/>
    <w:rsid w:val="00A31A16"/>
    <w:rsid w:val="00A3311A"/>
    <w:rsid w:val="00A93059"/>
    <w:rsid w:val="00AA00F4"/>
    <w:rsid w:val="00AA1EDE"/>
    <w:rsid w:val="00AA563C"/>
    <w:rsid w:val="00AA5BAF"/>
    <w:rsid w:val="00AB5EED"/>
    <w:rsid w:val="00AC1EF8"/>
    <w:rsid w:val="00AC614D"/>
    <w:rsid w:val="00AF1AE3"/>
    <w:rsid w:val="00B06181"/>
    <w:rsid w:val="00B37DE4"/>
    <w:rsid w:val="00B40D4B"/>
    <w:rsid w:val="00B43CE8"/>
    <w:rsid w:val="00B46457"/>
    <w:rsid w:val="00B54C56"/>
    <w:rsid w:val="00B55080"/>
    <w:rsid w:val="00B72F58"/>
    <w:rsid w:val="00B853C8"/>
    <w:rsid w:val="00B9191F"/>
    <w:rsid w:val="00B93651"/>
    <w:rsid w:val="00BA78DA"/>
    <w:rsid w:val="00BB3293"/>
    <w:rsid w:val="00BC16C5"/>
    <w:rsid w:val="00C11094"/>
    <w:rsid w:val="00C5225D"/>
    <w:rsid w:val="00C73440"/>
    <w:rsid w:val="00C8304C"/>
    <w:rsid w:val="00C834F8"/>
    <w:rsid w:val="00CC5874"/>
    <w:rsid w:val="00CC78FE"/>
    <w:rsid w:val="00CD483B"/>
    <w:rsid w:val="00CD6936"/>
    <w:rsid w:val="00CD6C56"/>
    <w:rsid w:val="00D053A2"/>
    <w:rsid w:val="00D2067F"/>
    <w:rsid w:val="00D53130"/>
    <w:rsid w:val="00D8206D"/>
    <w:rsid w:val="00D937EF"/>
    <w:rsid w:val="00DA0EFA"/>
    <w:rsid w:val="00DC0AC2"/>
    <w:rsid w:val="00DC515B"/>
    <w:rsid w:val="00DD0ACC"/>
    <w:rsid w:val="00DD6731"/>
    <w:rsid w:val="00DE28E0"/>
    <w:rsid w:val="00DF2BF6"/>
    <w:rsid w:val="00DF339D"/>
    <w:rsid w:val="00E018B5"/>
    <w:rsid w:val="00E23F0D"/>
    <w:rsid w:val="00E25C00"/>
    <w:rsid w:val="00E30F0A"/>
    <w:rsid w:val="00E5711A"/>
    <w:rsid w:val="00E654BF"/>
    <w:rsid w:val="00E76284"/>
    <w:rsid w:val="00E961B8"/>
    <w:rsid w:val="00EA59C6"/>
    <w:rsid w:val="00EB07AF"/>
    <w:rsid w:val="00EB5417"/>
    <w:rsid w:val="00EB6621"/>
    <w:rsid w:val="00EF7438"/>
    <w:rsid w:val="00F0246E"/>
    <w:rsid w:val="00F117C1"/>
    <w:rsid w:val="00F27794"/>
    <w:rsid w:val="00F36C2B"/>
    <w:rsid w:val="00F5637E"/>
    <w:rsid w:val="00F65759"/>
    <w:rsid w:val="00F81237"/>
    <w:rsid w:val="00F81499"/>
    <w:rsid w:val="00F91958"/>
    <w:rsid w:val="00F9393E"/>
    <w:rsid w:val="00FA40F4"/>
    <w:rsid w:val="00FD4D8B"/>
    <w:rsid w:val="00FE1645"/>
    <w:rsid w:val="00FE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styleId="BodyText">
    <w:name w:val="Body Text"/>
    <w:basedOn w:val="Normal"/>
    <w:link w:val="BodyTextChar"/>
    <w:unhideWhenUsed/>
    <w:rsid w:val="007F7B36"/>
    <w:rPr>
      <w:rFonts w:ascii="Tahoma" w:hAnsi="Tahoma"/>
      <w:szCs w:val="20"/>
    </w:rPr>
  </w:style>
  <w:style w:type="character" w:customStyle="1" w:styleId="BodyTextChar">
    <w:name w:val="Body Text Char"/>
    <w:basedOn w:val="DefaultParagraphFont"/>
    <w:link w:val="BodyText"/>
    <w:rsid w:val="007F7B36"/>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styleId="BodyText">
    <w:name w:val="Body Text"/>
    <w:basedOn w:val="Normal"/>
    <w:link w:val="BodyTextChar"/>
    <w:unhideWhenUsed/>
    <w:rsid w:val="007F7B36"/>
    <w:rPr>
      <w:rFonts w:ascii="Tahoma" w:hAnsi="Tahoma"/>
      <w:szCs w:val="20"/>
    </w:rPr>
  </w:style>
  <w:style w:type="character" w:customStyle="1" w:styleId="BodyTextChar">
    <w:name w:val="Body Text Char"/>
    <w:basedOn w:val="DefaultParagraphFont"/>
    <w:link w:val="BodyText"/>
    <w:rsid w:val="007F7B36"/>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6634">
      <w:bodyDiv w:val="1"/>
      <w:marLeft w:val="0"/>
      <w:marRight w:val="0"/>
      <w:marTop w:val="0"/>
      <w:marBottom w:val="0"/>
      <w:divBdr>
        <w:top w:val="none" w:sz="0" w:space="0" w:color="auto"/>
        <w:left w:val="none" w:sz="0" w:space="0" w:color="auto"/>
        <w:bottom w:val="none" w:sz="0" w:space="0" w:color="auto"/>
        <w:right w:val="none" w:sz="0" w:space="0" w:color="auto"/>
      </w:divBdr>
      <w:divsChild>
        <w:div w:id="2062824564">
          <w:marLeft w:val="0"/>
          <w:marRight w:val="0"/>
          <w:marTop w:val="0"/>
          <w:marBottom w:val="320"/>
          <w:divBdr>
            <w:top w:val="none" w:sz="0" w:space="0" w:color="auto"/>
            <w:left w:val="none" w:sz="0" w:space="0" w:color="auto"/>
            <w:bottom w:val="none" w:sz="0" w:space="0" w:color="auto"/>
            <w:right w:val="none" w:sz="0" w:space="0" w:color="auto"/>
          </w:divBdr>
          <w:divsChild>
            <w:div w:id="119883110">
              <w:marLeft w:val="0"/>
              <w:marRight w:val="0"/>
              <w:marTop w:val="0"/>
              <w:marBottom w:val="0"/>
              <w:divBdr>
                <w:top w:val="none" w:sz="0" w:space="0" w:color="auto"/>
                <w:left w:val="none" w:sz="0" w:space="0" w:color="auto"/>
                <w:bottom w:val="none" w:sz="0" w:space="0" w:color="auto"/>
                <w:right w:val="none" w:sz="0" w:space="0" w:color="auto"/>
              </w:divBdr>
              <w:divsChild>
                <w:div w:id="68893056">
                  <w:marLeft w:val="0"/>
                  <w:marRight w:val="0"/>
                  <w:marTop w:val="0"/>
                  <w:marBottom w:val="0"/>
                  <w:divBdr>
                    <w:top w:val="none" w:sz="0" w:space="0" w:color="auto"/>
                    <w:left w:val="none" w:sz="0" w:space="0" w:color="auto"/>
                    <w:bottom w:val="none" w:sz="0" w:space="0" w:color="auto"/>
                    <w:right w:val="none" w:sz="0" w:space="0" w:color="auto"/>
                  </w:divBdr>
                  <w:divsChild>
                    <w:div w:id="881751315">
                      <w:marLeft w:val="0"/>
                      <w:marRight w:val="0"/>
                      <w:marTop w:val="0"/>
                      <w:marBottom w:val="0"/>
                      <w:divBdr>
                        <w:top w:val="none" w:sz="0" w:space="0" w:color="auto"/>
                        <w:left w:val="none" w:sz="0" w:space="0" w:color="auto"/>
                        <w:bottom w:val="none" w:sz="0" w:space="0" w:color="auto"/>
                        <w:right w:val="none" w:sz="0" w:space="0" w:color="auto"/>
                      </w:divBdr>
                      <w:divsChild>
                        <w:div w:id="1745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77D0-7BC8-468E-897C-68555973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3605</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2016-03-10T09:54:00Z</cp:lastPrinted>
  <dcterms:created xsi:type="dcterms:W3CDTF">2016-11-23T11:51:00Z</dcterms:created>
  <dcterms:modified xsi:type="dcterms:W3CDTF">2016-11-23T11:51:00Z</dcterms:modified>
</cp:coreProperties>
</file>