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0C1CB" w14:textId="377E1094" w:rsidR="00E654BF" w:rsidRPr="00201A1B" w:rsidRDefault="00E80B78" w:rsidP="006E16AC">
      <w:pPr>
        <w:rPr>
          <w:rFonts w:ascii="Calibri" w:eastAsia="Calibri" w:hAnsi="Calibri"/>
          <w:b/>
          <w:sz w:val="18"/>
          <w:szCs w:val="18"/>
        </w:rPr>
      </w:pPr>
      <w:bookmarkStart w:id="0" w:name="_GoBack"/>
      <w:r>
        <w:rPr>
          <w:rFonts w:ascii="Calibri" w:eastAsia="Calibri" w:hAnsi="Calibri"/>
          <w:b/>
          <w:sz w:val="18"/>
          <w:szCs w:val="18"/>
        </w:rPr>
        <w:t>Project Quantity Surveyor</w:t>
      </w:r>
    </w:p>
    <w:bookmarkEnd w:id="0"/>
    <w:p w14:paraId="0A20C1CC" w14:textId="77777777" w:rsidR="006E16AC" w:rsidRDefault="006E16AC" w:rsidP="006E16AC">
      <w:pPr>
        <w:rPr>
          <w:rStyle w:val="summary"/>
          <w:rFonts w:ascii="Calibri" w:hAnsi="Calibri" w:cs="Arial"/>
          <w:sz w:val="18"/>
          <w:szCs w:val="18"/>
        </w:rPr>
      </w:pPr>
    </w:p>
    <w:p w14:paraId="0A20C1D2" w14:textId="5FF47B7A" w:rsidR="000074A0" w:rsidRDefault="00E80B78" w:rsidP="006E16AC">
      <w:pPr>
        <w:autoSpaceDE w:val="0"/>
        <w:autoSpaceDN w:val="0"/>
        <w:adjustRightInd w:val="0"/>
        <w:rPr>
          <w:rStyle w:val="summary"/>
          <w:rFonts w:ascii="Calibri" w:hAnsi="Calibri" w:cs="Arial"/>
          <w:sz w:val="18"/>
          <w:szCs w:val="18"/>
        </w:rPr>
      </w:pPr>
      <w:r w:rsidRPr="00E80B78">
        <w:rPr>
          <w:rStyle w:val="summary"/>
          <w:rFonts w:ascii="Calibri" w:hAnsi="Calibri" w:cs="Arial"/>
          <w:sz w:val="18"/>
          <w:szCs w:val="18"/>
        </w:rPr>
        <w:t>Our regional commercial teams are integral to the successful delivery of every Taylor Wimpey site. The function serves as the linchpin between our Technical and Production functions and makes the reality of a Taylor Wimpey development come to life</w:t>
      </w:r>
      <w:r>
        <w:rPr>
          <w:rStyle w:val="summary"/>
          <w:rFonts w:ascii="Calibri" w:hAnsi="Calibri" w:cs="Arial"/>
          <w:sz w:val="18"/>
          <w:szCs w:val="18"/>
        </w:rPr>
        <w:t>.</w:t>
      </w:r>
    </w:p>
    <w:p w14:paraId="4131DF3F" w14:textId="77777777" w:rsidR="00E80B78" w:rsidRPr="00201A1B" w:rsidRDefault="00E80B78" w:rsidP="006E16AC">
      <w:pPr>
        <w:autoSpaceDE w:val="0"/>
        <w:autoSpaceDN w:val="0"/>
        <w:adjustRightInd w:val="0"/>
        <w:rPr>
          <w:rFonts w:ascii="Calibri" w:eastAsia="Calibri" w:hAnsi="Calibri" w:cs="Arial"/>
          <w:sz w:val="18"/>
          <w:szCs w:val="18"/>
        </w:rPr>
      </w:pPr>
    </w:p>
    <w:p w14:paraId="0A20C1D3" w14:textId="77777777" w:rsidR="00E654BF" w:rsidRPr="00201A1B" w:rsidRDefault="00E654BF" w:rsidP="006E16AC">
      <w:pPr>
        <w:rPr>
          <w:rFonts w:ascii="Calibri" w:eastAsia="Calibri" w:hAnsi="Calibri"/>
          <w:b/>
          <w:sz w:val="18"/>
          <w:szCs w:val="18"/>
        </w:rPr>
      </w:pPr>
      <w:r w:rsidRPr="00201A1B">
        <w:rPr>
          <w:rFonts w:ascii="Calibri" w:eastAsia="Calibri" w:hAnsi="Calibri"/>
          <w:b/>
          <w:sz w:val="18"/>
          <w:szCs w:val="18"/>
        </w:rPr>
        <w:t>The Role:</w:t>
      </w:r>
    </w:p>
    <w:p w14:paraId="353F2DCF" w14:textId="77777777" w:rsidR="00E80B78" w:rsidRPr="00E80B78" w:rsidRDefault="00E80B78" w:rsidP="00E80B78">
      <w:pPr>
        <w:pStyle w:val="ListParagraph"/>
        <w:numPr>
          <w:ilvl w:val="0"/>
          <w:numId w:val="32"/>
        </w:numPr>
        <w:jc w:val="both"/>
        <w:rPr>
          <w:rFonts w:cs="Arial"/>
          <w:sz w:val="18"/>
          <w:szCs w:val="18"/>
          <w:lang w:val="en-US"/>
        </w:rPr>
      </w:pPr>
      <w:r w:rsidRPr="00E80B78">
        <w:rPr>
          <w:rFonts w:cs="Arial"/>
          <w:sz w:val="18"/>
          <w:szCs w:val="18"/>
          <w:lang w:val="en-US"/>
        </w:rPr>
        <w:t>Assist in the commercial function and reporting on a major development within the region including site budgets, payments, benchmarking, WIP, cash flows and valuations.</w:t>
      </w:r>
    </w:p>
    <w:p w14:paraId="53CD3F88" w14:textId="77777777" w:rsidR="00E80B78" w:rsidRPr="00E80B78" w:rsidRDefault="00E80B78" w:rsidP="00E80B78">
      <w:pPr>
        <w:pStyle w:val="ListParagraph"/>
        <w:numPr>
          <w:ilvl w:val="0"/>
          <w:numId w:val="32"/>
        </w:numPr>
        <w:jc w:val="both"/>
        <w:rPr>
          <w:rFonts w:cs="Arial"/>
          <w:sz w:val="18"/>
          <w:szCs w:val="18"/>
          <w:lang w:val="en-US"/>
        </w:rPr>
      </w:pPr>
      <w:r w:rsidRPr="00E80B78">
        <w:rPr>
          <w:rFonts w:cs="Arial"/>
          <w:sz w:val="18"/>
          <w:szCs w:val="18"/>
          <w:lang w:val="en-US"/>
        </w:rPr>
        <w:t>Monitor and report build costs periodically reporting any savings and excesses.</w:t>
      </w:r>
    </w:p>
    <w:p w14:paraId="040B1C60" w14:textId="77777777" w:rsidR="00E80B78" w:rsidRPr="00E80B78" w:rsidRDefault="00E80B78" w:rsidP="00E80B78">
      <w:pPr>
        <w:pStyle w:val="ListParagraph"/>
        <w:numPr>
          <w:ilvl w:val="0"/>
          <w:numId w:val="32"/>
        </w:numPr>
        <w:jc w:val="both"/>
        <w:rPr>
          <w:rFonts w:cs="Arial"/>
          <w:sz w:val="18"/>
          <w:szCs w:val="18"/>
          <w:lang w:val="en-US"/>
        </w:rPr>
      </w:pPr>
      <w:r w:rsidRPr="00E80B78">
        <w:rPr>
          <w:rFonts w:cs="Arial"/>
          <w:sz w:val="18"/>
          <w:szCs w:val="18"/>
          <w:lang w:val="en-US"/>
        </w:rPr>
        <w:t>Assist in the monitoring and evaluation of contractor performance.</w:t>
      </w:r>
    </w:p>
    <w:p w14:paraId="394C4BCB" w14:textId="77777777" w:rsidR="00E80B78" w:rsidRPr="00E80B78" w:rsidRDefault="00E80B78" w:rsidP="00E80B78">
      <w:pPr>
        <w:pStyle w:val="ListParagraph"/>
        <w:numPr>
          <w:ilvl w:val="0"/>
          <w:numId w:val="32"/>
        </w:numPr>
        <w:jc w:val="both"/>
        <w:rPr>
          <w:rFonts w:cs="Arial"/>
          <w:sz w:val="18"/>
          <w:szCs w:val="18"/>
          <w:lang w:val="en-US"/>
        </w:rPr>
      </w:pPr>
      <w:r w:rsidRPr="00E80B78">
        <w:rPr>
          <w:rFonts w:cs="Arial"/>
          <w:sz w:val="18"/>
          <w:szCs w:val="18"/>
          <w:lang w:val="en-US"/>
        </w:rPr>
        <w:t>Management of external consultants involved in the commercial function.</w:t>
      </w:r>
    </w:p>
    <w:p w14:paraId="3F047813" w14:textId="77777777" w:rsidR="00E80B78" w:rsidRPr="00E80B78" w:rsidRDefault="00E80B78" w:rsidP="00E80B78">
      <w:pPr>
        <w:pStyle w:val="ListParagraph"/>
        <w:numPr>
          <w:ilvl w:val="0"/>
          <w:numId w:val="32"/>
        </w:numPr>
        <w:jc w:val="both"/>
        <w:rPr>
          <w:rFonts w:cs="Arial"/>
          <w:sz w:val="18"/>
          <w:szCs w:val="18"/>
          <w:lang w:val="en-US"/>
        </w:rPr>
      </w:pPr>
      <w:r w:rsidRPr="00E80B78">
        <w:rPr>
          <w:rFonts w:cs="Arial"/>
          <w:sz w:val="18"/>
          <w:szCs w:val="18"/>
          <w:lang w:val="en-US"/>
        </w:rPr>
        <w:t>Collaboratively work with other TW internal departments.</w:t>
      </w:r>
    </w:p>
    <w:p w14:paraId="297F35C3" w14:textId="2C8DB78E" w:rsidR="00E80B78" w:rsidRPr="00E80B78" w:rsidRDefault="00E80B78" w:rsidP="00E80B78">
      <w:pPr>
        <w:pStyle w:val="ListParagraph"/>
        <w:numPr>
          <w:ilvl w:val="0"/>
          <w:numId w:val="32"/>
        </w:numPr>
        <w:jc w:val="both"/>
        <w:rPr>
          <w:rFonts w:cs="Arial"/>
          <w:sz w:val="18"/>
          <w:szCs w:val="18"/>
          <w:lang w:val="en-US"/>
        </w:rPr>
      </w:pPr>
      <w:r w:rsidRPr="00E80B78">
        <w:rPr>
          <w:rFonts w:cs="Arial"/>
          <w:sz w:val="18"/>
          <w:szCs w:val="18"/>
          <w:lang w:val="en-US"/>
        </w:rPr>
        <w:t xml:space="preserve">Assist in the preparation of Land Purchase </w:t>
      </w:r>
      <w:r>
        <w:rPr>
          <w:rFonts w:cs="Arial"/>
          <w:sz w:val="18"/>
          <w:szCs w:val="18"/>
          <w:lang w:val="en-US"/>
        </w:rPr>
        <w:t>Exercises</w:t>
      </w:r>
      <w:r w:rsidRPr="00E80B78">
        <w:rPr>
          <w:rFonts w:cs="Arial"/>
          <w:sz w:val="18"/>
          <w:szCs w:val="18"/>
          <w:lang w:val="en-US"/>
        </w:rPr>
        <w:t>.</w:t>
      </w:r>
    </w:p>
    <w:p w14:paraId="103E50E9" w14:textId="77777777" w:rsidR="00E80B78" w:rsidRPr="00E80B78" w:rsidRDefault="00E80B78" w:rsidP="00E80B78">
      <w:pPr>
        <w:pStyle w:val="ListParagraph"/>
        <w:numPr>
          <w:ilvl w:val="0"/>
          <w:numId w:val="32"/>
        </w:numPr>
        <w:jc w:val="both"/>
        <w:rPr>
          <w:rFonts w:cs="Arial"/>
          <w:sz w:val="18"/>
          <w:szCs w:val="18"/>
          <w:lang w:val="en-US"/>
        </w:rPr>
      </w:pPr>
      <w:r w:rsidRPr="00E80B78">
        <w:rPr>
          <w:rFonts w:cs="Arial"/>
          <w:sz w:val="18"/>
          <w:szCs w:val="18"/>
          <w:lang w:val="en-US"/>
        </w:rPr>
        <w:t>Assist in the Commercial Function of Closed Sites.</w:t>
      </w:r>
    </w:p>
    <w:p w14:paraId="0A20C1DB" w14:textId="77777777" w:rsidR="002245FF" w:rsidRPr="00201A1B" w:rsidRDefault="002245FF" w:rsidP="006E16AC">
      <w:pPr>
        <w:pStyle w:val="ListParagraph"/>
        <w:jc w:val="both"/>
        <w:rPr>
          <w:rFonts w:cs="Arial"/>
          <w:sz w:val="18"/>
          <w:szCs w:val="18"/>
        </w:rPr>
      </w:pPr>
    </w:p>
    <w:p w14:paraId="0A20C1DC" w14:textId="77777777" w:rsidR="0038412F" w:rsidRPr="00201A1B" w:rsidRDefault="00E654BF" w:rsidP="006E16AC">
      <w:pPr>
        <w:jc w:val="both"/>
        <w:rPr>
          <w:rFonts w:ascii="Calibri" w:hAnsi="Calibri" w:cs="Arial"/>
          <w:sz w:val="18"/>
          <w:szCs w:val="18"/>
        </w:rPr>
      </w:pPr>
      <w:r w:rsidRPr="00201A1B">
        <w:rPr>
          <w:rFonts w:ascii="Calibri" w:eastAsia="Calibri" w:hAnsi="Calibri"/>
          <w:b/>
          <w:sz w:val="18"/>
          <w:szCs w:val="18"/>
        </w:rPr>
        <w:t>The Person:</w:t>
      </w:r>
    </w:p>
    <w:p w14:paraId="5BFAF963" w14:textId="77777777" w:rsidR="00E80B78" w:rsidRPr="00E80B78" w:rsidRDefault="00E80B78" w:rsidP="00E80B78">
      <w:pPr>
        <w:numPr>
          <w:ilvl w:val="0"/>
          <w:numId w:val="33"/>
        </w:numPr>
        <w:rPr>
          <w:rFonts w:asciiTheme="minorHAnsi" w:hAnsiTheme="minorHAnsi" w:cs="Arial"/>
          <w:b/>
          <w:sz w:val="18"/>
          <w:szCs w:val="18"/>
        </w:rPr>
      </w:pPr>
      <w:r w:rsidRPr="00E80B78">
        <w:rPr>
          <w:rFonts w:asciiTheme="minorHAnsi" w:hAnsiTheme="minorHAnsi" w:cs="Arial"/>
          <w:sz w:val="18"/>
          <w:szCs w:val="18"/>
        </w:rPr>
        <w:t>Previous experience in a similar role within residential housebuilding</w:t>
      </w:r>
    </w:p>
    <w:p w14:paraId="463E373C" w14:textId="77777777" w:rsidR="00E80B78" w:rsidRPr="00E80B78" w:rsidRDefault="00E80B78" w:rsidP="00E80B78">
      <w:pPr>
        <w:numPr>
          <w:ilvl w:val="0"/>
          <w:numId w:val="33"/>
        </w:numPr>
        <w:rPr>
          <w:rFonts w:asciiTheme="minorHAnsi" w:hAnsiTheme="minorHAnsi" w:cs="Arial"/>
          <w:sz w:val="18"/>
          <w:szCs w:val="18"/>
        </w:rPr>
      </w:pPr>
      <w:r w:rsidRPr="00E80B78">
        <w:rPr>
          <w:rFonts w:asciiTheme="minorHAnsi" w:hAnsiTheme="minorHAnsi" w:cs="Arial"/>
          <w:sz w:val="18"/>
          <w:szCs w:val="18"/>
        </w:rPr>
        <w:t>A strong knowledge and appreciation of UK building regulations and health and safety requirements within the industry</w:t>
      </w:r>
    </w:p>
    <w:p w14:paraId="5BD9E4B1" w14:textId="77777777" w:rsidR="00E80B78" w:rsidRPr="00E80B78" w:rsidRDefault="00E80B78" w:rsidP="00E80B78">
      <w:pPr>
        <w:numPr>
          <w:ilvl w:val="0"/>
          <w:numId w:val="33"/>
        </w:numPr>
        <w:rPr>
          <w:rFonts w:asciiTheme="minorHAnsi" w:hAnsiTheme="minorHAnsi" w:cs="Arial"/>
          <w:sz w:val="18"/>
          <w:szCs w:val="18"/>
        </w:rPr>
      </w:pPr>
      <w:r w:rsidRPr="00E80B78">
        <w:rPr>
          <w:rFonts w:asciiTheme="minorHAnsi" w:hAnsiTheme="minorHAnsi" w:cs="Arial"/>
          <w:sz w:val="18"/>
          <w:szCs w:val="18"/>
        </w:rPr>
        <w:t>Experience managing both internal and external clients in a commercial environment and an ability to build lasting and meaningful relationships with a variety of stakeholders</w:t>
      </w:r>
    </w:p>
    <w:p w14:paraId="512749B8" w14:textId="77777777" w:rsidR="00E80B78" w:rsidRPr="00E80B78" w:rsidRDefault="00E80B78" w:rsidP="00E80B78">
      <w:pPr>
        <w:numPr>
          <w:ilvl w:val="0"/>
          <w:numId w:val="33"/>
        </w:numPr>
        <w:rPr>
          <w:rFonts w:asciiTheme="minorHAnsi" w:hAnsiTheme="minorHAnsi" w:cs="Arial"/>
          <w:sz w:val="18"/>
          <w:szCs w:val="18"/>
        </w:rPr>
      </w:pPr>
      <w:r w:rsidRPr="00E80B78">
        <w:rPr>
          <w:rFonts w:asciiTheme="minorHAnsi" w:hAnsiTheme="minorHAnsi" w:cs="Arial"/>
          <w:sz w:val="18"/>
          <w:szCs w:val="18"/>
        </w:rPr>
        <w:t>Industry related qualification</w:t>
      </w:r>
    </w:p>
    <w:p w14:paraId="6B43F580" w14:textId="77777777" w:rsidR="00E80B78" w:rsidRPr="00E80B78" w:rsidRDefault="00E80B78" w:rsidP="00E80B78">
      <w:pPr>
        <w:numPr>
          <w:ilvl w:val="0"/>
          <w:numId w:val="33"/>
        </w:numPr>
        <w:rPr>
          <w:rFonts w:asciiTheme="minorHAnsi" w:hAnsiTheme="minorHAnsi" w:cs="Arial"/>
          <w:sz w:val="18"/>
          <w:szCs w:val="18"/>
        </w:rPr>
      </w:pPr>
      <w:r w:rsidRPr="00E80B78">
        <w:rPr>
          <w:rFonts w:asciiTheme="minorHAnsi" w:hAnsiTheme="minorHAnsi" w:cs="Arial"/>
          <w:sz w:val="18"/>
          <w:szCs w:val="18"/>
        </w:rPr>
        <w:t>Strong knowledge and experience of relevant IT systems and experience with MS Office</w:t>
      </w:r>
    </w:p>
    <w:p w14:paraId="0A20C1E2" w14:textId="77777777" w:rsidR="00326D86" w:rsidRPr="00201A1B" w:rsidRDefault="00326D86" w:rsidP="006E16AC">
      <w:pPr>
        <w:rPr>
          <w:rFonts w:ascii="Calibri" w:eastAsia="Calibri" w:hAnsi="Calibri"/>
          <w:sz w:val="18"/>
          <w:szCs w:val="18"/>
        </w:rPr>
      </w:pPr>
    </w:p>
    <w:p w14:paraId="0A20C1E3" w14:textId="77777777" w:rsidR="00E654BF" w:rsidRPr="00201A1B" w:rsidRDefault="00E654BF" w:rsidP="006E16AC">
      <w:pPr>
        <w:rPr>
          <w:rFonts w:ascii="Calibri" w:eastAsia="Calibri" w:hAnsi="Calibri"/>
          <w:b/>
          <w:sz w:val="18"/>
          <w:szCs w:val="18"/>
        </w:rPr>
      </w:pPr>
      <w:proofErr w:type="gramStart"/>
      <w:r w:rsidRPr="00201A1B">
        <w:rPr>
          <w:rFonts w:ascii="Calibri" w:eastAsia="Calibri" w:hAnsi="Calibri"/>
          <w:b/>
          <w:sz w:val="18"/>
          <w:szCs w:val="18"/>
        </w:rPr>
        <w:t>In order to</w:t>
      </w:r>
      <w:proofErr w:type="gramEnd"/>
      <w:r w:rsidRPr="00201A1B">
        <w:rPr>
          <w:rFonts w:ascii="Calibri" w:eastAsia="Calibri" w:hAnsi="Calibri"/>
          <w:b/>
          <w:sz w:val="18"/>
          <w:szCs w:val="18"/>
        </w:rPr>
        <w:t xml:space="preserve"> be successful in this role you must be able to prove eligibility to work in the UK.</w:t>
      </w:r>
    </w:p>
    <w:p w14:paraId="0A20C1E4" w14:textId="77777777" w:rsidR="006E16AC" w:rsidRDefault="006E16AC" w:rsidP="006E16AC">
      <w:pPr>
        <w:rPr>
          <w:rFonts w:ascii="Calibri" w:eastAsia="Calibri" w:hAnsi="Calibri"/>
          <w:sz w:val="18"/>
          <w:szCs w:val="18"/>
          <w:lang w:val="en"/>
        </w:rPr>
      </w:pPr>
    </w:p>
    <w:p w14:paraId="0A20C1E5"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 xml:space="preserve">If you are successful at interview and the Company considers making an offer of employment, you may be asked to give your consent to the following pre-employment check[s] being undertaken by our </w:t>
      </w:r>
      <w:proofErr w:type="gramStart"/>
      <w:r w:rsidRPr="00A679CC">
        <w:rPr>
          <w:rFonts w:ascii="Calibri" w:eastAsia="Calibri" w:hAnsi="Calibri"/>
          <w:sz w:val="18"/>
          <w:szCs w:val="18"/>
          <w:lang w:val="en"/>
        </w:rPr>
        <w:t>third party</w:t>
      </w:r>
      <w:proofErr w:type="gramEnd"/>
      <w:r w:rsidRPr="00A679CC">
        <w:rPr>
          <w:rFonts w:ascii="Calibri" w:eastAsia="Calibri" w:hAnsi="Calibri"/>
          <w:sz w:val="18"/>
          <w:szCs w:val="18"/>
          <w:lang w:val="en"/>
        </w:rPr>
        <w:t xml:space="preserve"> provider, Experian (or any other appropriate third party provider that the Company chooses to engage).  </w:t>
      </w:r>
    </w:p>
    <w:p w14:paraId="0A20C1E6" w14:textId="77777777" w:rsidR="006E16AC" w:rsidRDefault="006E16AC" w:rsidP="006E16AC">
      <w:pPr>
        <w:rPr>
          <w:rFonts w:ascii="Calibri" w:eastAsia="Calibri" w:hAnsi="Calibri"/>
          <w:sz w:val="18"/>
          <w:szCs w:val="18"/>
          <w:lang w:val="en"/>
        </w:rPr>
      </w:pPr>
    </w:p>
    <w:p w14:paraId="0A20C1E7"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 xml:space="preserve">The type of checks made will depend on the role in question but may include any or </w:t>
      </w:r>
      <w:proofErr w:type="gramStart"/>
      <w:r w:rsidRPr="00A679CC">
        <w:rPr>
          <w:rFonts w:ascii="Calibri" w:eastAsia="Calibri" w:hAnsi="Calibri"/>
          <w:sz w:val="18"/>
          <w:szCs w:val="18"/>
          <w:lang w:val="en"/>
        </w:rPr>
        <w:t>all of</w:t>
      </w:r>
      <w:proofErr w:type="gramEnd"/>
      <w:r w:rsidRPr="00A679CC">
        <w:rPr>
          <w:rFonts w:ascii="Calibri" w:eastAsia="Calibri" w:hAnsi="Calibri"/>
          <w:sz w:val="18"/>
          <w:szCs w:val="18"/>
          <w:lang w:val="en"/>
        </w:rPr>
        <w:t xml:space="preserve"> the following</w:t>
      </w:r>
    </w:p>
    <w:p w14:paraId="0A20C1E8"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Criminal records (DBS);</w:t>
      </w:r>
    </w:p>
    <w:p w14:paraId="0A20C1E9"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Credit reference</w:t>
      </w:r>
    </w:p>
    <w:p w14:paraId="0A20C1EA"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DVLA</w:t>
      </w:r>
    </w:p>
    <w:p w14:paraId="0A20C1EB" w14:textId="77777777" w:rsidR="006E16AC" w:rsidRDefault="006E16AC" w:rsidP="006E16AC">
      <w:pPr>
        <w:rPr>
          <w:rFonts w:ascii="Calibri" w:eastAsia="Calibri" w:hAnsi="Calibri"/>
          <w:sz w:val="18"/>
          <w:szCs w:val="18"/>
          <w:lang w:val="en"/>
        </w:rPr>
      </w:pPr>
    </w:p>
    <w:p w14:paraId="0A20C1EC"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The purpose of such checks will be to assess your suitability for the role.  If it subsequently transpires that you have given incorrect, false or misleading information, your application will not be taken further.</w:t>
      </w:r>
    </w:p>
    <w:p w14:paraId="0A20C1ED" w14:textId="77777777" w:rsidR="006E16AC" w:rsidRDefault="006E16AC" w:rsidP="006E16AC">
      <w:pPr>
        <w:rPr>
          <w:rFonts w:ascii="Calibri" w:eastAsia="Calibri" w:hAnsi="Calibri"/>
          <w:b/>
          <w:sz w:val="18"/>
          <w:szCs w:val="18"/>
          <w:lang w:val="en"/>
        </w:rPr>
      </w:pPr>
    </w:p>
    <w:p w14:paraId="0A20C1F0" w14:textId="77777777" w:rsidR="007D6D54" w:rsidRDefault="00E654BF" w:rsidP="006E16AC">
      <w:pPr>
        <w:rPr>
          <w:rFonts w:ascii="Calibri" w:eastAsia="Calibri" w:hAnsi="Calibri"/>
          <w:b/>
          <w:sz w:val="18"/>
          <w:szCs w:val="18"/>
        </w:rPr>
      </w:pPr>
      <w:r w:rsidRPr="00201A1B">
        <w:rPr>
          <w:rFonts w:ascii="Calibri" w:eastAsia="Calibri" w:hAnsi="Calibri"/>
          <w:b/>
          <w:sz w:val="18"/>
          <w:szCs w:val="18"/>
        </w:rPr>
        <w:t>The Company:</w:t>
      </w:r>
    </w:p>
    <w:p w14:paraId="0A20C1F1" w14:textId="77777777" w:rsidR="00E654BF" w:rsidRPr="00201A1B" w:rsidRDefault="00E654BF" w:rsidP="006E16AC">
      <w:pPr>
        <w:rPr>
          <w:rFonts w:ascii="Calibri" w:eastAsia="Calibri" w:hAnsi="Calibri"/>
          <w:sz w:val="18"/>
          <w:szCs w:val="18"/>
        </w:rPr>
      </w:pPr>
      <w:r w:rsidRPr="00201A1B">
        <w:rPr>
          <w:rFonts w:ascii="Calibri" w:eastAsia="Calibri" w:hAnsi="Calibri"/>
          <w:sz w:val="18"/>
          <w:szCs w:val="18"/>
        </w:rPr>
        <w:t>Taylor Wimpey is a FTSE 100 business and one of the largest residential developers in the UK, building new homes and communities across England, Scotland and Wales.</w:t>
      </w:r>
    </w:p>
    <w:p w14:paraId="0A20C1F2" w14:textId="77777777" w:rsidR="006E16AC" w:rsidRDefault="006E16AC" w:rsidP="006E16AC">
      <w:pPr>
        <w:rPr>
          <w:rFonts w:ascii="Calibri" w:eastAsia="Calibri" w:hAnsi="Calibri"/>
          <w:sz w:val="18"/>
          <w:szCs w:val="18"/>
        </w:rPr>
      </w:pPr>
    </w:p>
    <w:p w14:paraId="0A20C1F3" w14:textId="77777777" w:rsidR="00E654BF" w:rsidRPr="00201A1B" w:rsidRDefault="00E654BF" w:rsidP="006E16AC">
      <w:pPr>
        <w:rPr>
          <w:rFonts w:ascii="Calibri" w:eastAsia="Calibri" w:hAnsi="Calibri"/>
          <w:sz w:val="18"/>
          <w:szCs w:val="18"/>
        </w:rPr>
      </w:pPr>
      <w:r w:rsidRPr="00201A1B">
        <w:rPr>
          <w:rFonts w:ascii="Calibri" w:eastAsia="Calibri" w:hAnsi="Calibri"/>
          <w:sz w:val="18"/>
          <w:szCs w:val="18"/>
        </w:rPr>
        <w:t xml:space="preserve">Our vision is to become the UK’s leading residential developer for creating value and delivering quality. We build over 10,000 homes each year, from one-bedroom apartments to six-bedroom houses </w:t>
      </w:r>
      <w:proofErr w:type="gramStart"/>
      <w:r w:rsidRPr="00201A1B">
        <w:rPr>
          <w:rFonts w:ascii="Calibri" w:eastAsia="Calibri" w:hAnsi="Calibri"/>
          <w:sz w:val="18"/>
          <w:szCs w:val="18"/>
        </w:rPr>
        <w:t>all across</w:t>
      </w:r>
      <w:proofErr w:type="gramEnd"/>
      <w:r w:rsidRPr="00201A1B">
        <w:rPr>
          <w:rFonts w:ascii="Calibri" w:eastAsia="Calibri" w:hAnsi="Calibri"/>
          <w:sz w:val="18"/>
          <w:szCs w:val="18"/>
        </w:rPr>
        <w:t xml:space="preserve"> the country.</w:t>
      </w:r>
    </w:p>
    <w:p w14:paraId="0A20C1F4" w14:textId="77777777" w:rsidR="006E16AC" w:rsidRDefault="006E16AC" w:rsidP="006E16AC">
      <w:pPr>
        <w:rPr>
          <w:rFonts w:ascii="Calibri" w:eastAsia="Calibri" w:hAnsi="Calibri"/>
          <w:sz w:val="18"/>
          <w:szCs w:val="18"/>
        </w:rPr>
      </w:pPr>
    </w:p>
    <w:p w14:paraId="0A20C1F5" w14:textId="77777777" w:rsidR="00263512" w:rsidRPr="00201A1B" w:rsidRDefault="00E654BF" w:rsidP="006E16AC">
      <w:pPr>
        <w:rPr>
          <w:rFonts w:ascii="Calibri" w:hAnsi="Calibri" w:cs="Arial"/>
          <w:sz w:val="18"/>
          <w:szCs w:val="18"/>
        </w:rPr>
      </w:pPr>
      <w:r w:rsidRPr="00201A1B">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14:paraId="0A20C1F6" w14:textId="77777777" w:rsidR="006E16AC" w:rsidRDefault="006E16AC" w:rsidP="006E16AC">
      <w:pPr>
        <w:ind w:left="-360" w:firstLine="360"/>
        <w:jc w:val="both"/>
        <w:rPr>
          <w:rFonts w:ascii="Calibri" w:hAnsi="Calibri" w:cs="Arial"/>
          <w:b/>
          <w:sz w:val="18"/>
          <w:szCs w:val="18"/>
        </w:rPr>
      </w:pPr>
    </w:p>
    <w:p w14:paraId="0A20C1F7" w14:textId="02A61779" w:rsidR="00263512" w:rsidRPr="00201A1B" w:rsidRDefault="00E80B78" w:rsidP="006E16AC">
      <w:pPr>
        <w:ind w:left="-360" w:firstLine="360"/>
        <w:jc w:val="both"/>
        <w:rPr>
          <w:rFonts w:ascii="Calibri" w:hAnsi="Calibri"/>
          <w:sz w:val="18"/>
          <w:szCs w:val="18"/>
        </w:rPr>
      </w:pPr>
      <w:r>
        <w:rPr>
          <w:rFonts w:ascii="Calibri" w:hAnsi="Calibri" w:cs="Arial"/>
          <w:b/>
          <w:sz w:val="18"/>
          <w:szCs w:val="18"/>
        </w:rPr>
        <w:t xml:space="preserve">Internal Candidates - </w:t>
      </w:r>
      <w:r w:rsidR="00201A1B" w:rsidRPr="00201A1B">
        <w:rPr>
          <w:rFonts w:ascii="Calibri" w:hAnsi="Calibri" w:cs="Arial"/>
          <w:b/>
          <w:sz w:val="18"/>
          <w:szCs w:val="18"/>
        </w:rPr>
        <w:t>Please advise your Line Manager if you are applying for this role.</w:t>
      </w:r>
    </w:p>
    <w:sectPr w:rsidR="00263512" w:rsidRPr="00201A1B" w:rsidSect="001102F3">
      <w:headerReference w:type="default" r:id="rId11"/>
      <w:footerReference w:type="default" r:id="rId12"/>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74803" w14:textId="77777777" w:rsidR="00257482" w:rsidRDefault="00257482">
      <w:r>
        <w:separator/>
      </w:r>
    </w:p>
  </w:endnote>
  <w:endnote w:type="continuationSeparator" w:id="0">
    <w:p w14:paraId="4625F670" w14:textId="77777777" w:rsidR="00257482" w:rsidRDefault="00257482">
      <w:r>
        <w:continuationSeparator/>
      </w:r>
    </w:p>
  </w:endnote>
  <w:endnote w:type="continuationNotice" w:id="1">
    <w:p w14:paraId="7F712BCE" w14:textId="77777777" w:rsidR="00257482" w:rsidRDefault="002574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C1FF" w14:textId="77777777" w:rsidR="00362BED" w:rsidRPr="001102F3" w:rsidRDefault="00362BED" w:rsidP="001102F3">
    <w:pPr>
      <w:pStyle w:val="Footer"/>
      <w:spacing w:before="240"/>
      <w:jc w:val="right"/>
      <w:rPr>
        <w:rFonts w:ascii="Calibri" w:hAnsi="Calibri"/>
        <w:b/>
        <w:sz w:val="20"/>
        <w:szCs w:val="20"/>
      </w:rPr>
    </w:pPr>
    <w:r w:rsidRPr="001102F3">
      <w:rPr>
        <w:rFonts w:ascii="Calibri" w:hAnsi="Calibri"/>
        <w:b/>
        <w:sz w:val="20"/>
        <w:szCs w:val="20"/>
      </w:rPr>
      <w:t>V</w:t>
    </w:r>
    <w:r>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EDADB" w14:textId="77777777" w:rsidR="00257482" w:rsidRDefault="00257482">
      <w:r>
        <w:separator/>
      </w:r>
    </w:p>
  </w:footnote>
  <w:footnote w:type="continuationSeparator" w:id="0">
    <w:p w14:paraId="6E78FD43" w14:textId="77777777" w:rsidR="00257482" w:rsidRDefault="00257482">
      <w:r>
        <w:continuationSeparator/>
      </w:r>
    </w:p>
  </w:footnote>
  <w:footnote w:type="continuationNotice" w:id="1">
    <w:p w14:paraId="2BEFE4DB" w14:textId="77777777" w:rsidR="00257482" w:rsidRDefault="002574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C1FC" w14:textId="77777777" w:rsidR="00362BED" w:rsidRPr="00E018B5" w:rsidRDefault="00362BED"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8240" behindDoc="1" locked="0" layoutInCell="1" allowOverlap="1" wp14:anchorId="0A20C200" wp14:editId="0A20C20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B5">
      <w:rPr>
        <w:rFonts w:ascii="Calibri" w:eastAsia="Calibri" w:hAnsi="Calibri"/>
        <w:b/>
        <w:color w:val="FF0000"/>
        <w:sz w:val="22"/>
        <w:szCs w:val="22"/>
      </w:rPr>
      <w:t>Job Ad – External Adverts</w:t>
    </w:r>
  </w:p>
  <w:p w14:paraId="0A20C1FD" w14:textId="77777777" w:rsidR="00362BED" w:rsidRPr="00324E59" w:rsidRDefault="00362BED" w:rsidP="00B9191F">
    <w:pPr>
      <w:pStyle w:val="Header"/>
      <w:jc w:val="both"/>
      <w:rPr>
        <w:rFonts w:ascii="Arial" w:hAnsi="Arial" w:cs="Arial"/>
        <w:b/>
        <w:bCs/>
        <w:color w:val="CC0000"/>
        <w:sz w:val="22"/>
        <w:szCs w:val="22"/>
      </w:rPr>
    </w:pPr>
  </w:p>
  <w:p w14:paraId="0A20C1FE" w14:textId="77777777" w:rsidR="00362BED" w:rsidRPr="00B9191F" w:rsidRDefault="00362BED"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2757C"/>
    <w:multiLevelType w:val="hybridMultilevel"/>
    <w:tmpl w:val="BAB067D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1272A6"/>
    <w:multiLevelType w:val="hybridMultilevel"/>
    <w:tmpl w:val="20445B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B85E79"/>
    <w:multiLevelType w:val="hybridMultilevel"/>
    <w:tmpl w:val="16E819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F29C9"/>
    <w:multiLevelType w:val="hybridMultilevel"/>
    <w:tmpl w:val="7738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8362A"/>
    <w:multiLevelType w:val="hybridMultilevel"/>
    <w:tmpl w:val="8A741A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014C8B"/>
    <w:multiLevelType w:val="hybridMultilevel"/>
    <w:tmpl w:val="47FCE32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DC69E4"/>
    <w:multiLevelType w:val="hybridMultilevel"/>
    <w:tmpl w:val="2E04AA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A20826"/>
    <w:multiLevelType w:val="hybridMultilevel"/>
    <w:tmpl w:val="B6D48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C74470"/>
    <w:multiLevelType w:val="hybridMultilevel"/>
    <w:tmpl w:val="7E9497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E05E07"/>
    <w:multiLevelType w:val="hybridMultilevel"/>
    <w:tmpl w:val="DCF40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21"/>
  </w:num>
  <w:num w:numId="4">
    <w:abstractNumId w:val="0"/>
  </w:num>
  <w:num w:numId="5">
    <w:abstractNumId w:val="4"/>
  </w:num>
  <w:num w:numId="6">
    <w:abstractNumId w:val="28"/>
  </w:num>
  <w:num w:numId="7">
    <w:abstractNumId w:val="20"/>
  </w:num>
  <w:num w:numId="8">
    <w:abstractNumId w:val="11"/>
  </w:num>
  <w:num w:numId="9">
    <w:abstractNumId w:val="27"/>
  </w:num>
  <w:num w:numId="10">
    <w:abstractNumId w:val="30"/>
  </w:num>
  <w:num w:numId="11">
    <w:abstractNumId w:val="3"/>
  </w:num>
  <w:num w:numId="12">
    <w:abstractNumId w:val="13"/>
  </w:num>
  <w:num w:numId="13">
    <w:abstractNumId w:val="7"/>
  </w:num>
  <w:num w:numId="14">
    <w:abstractNumId w:val="22"/>
  </w:num>
  <w:num w:numId="15">
    <w:abstractNumId w:val="17"/>
  </w:num>
  <w:num w:numId="16">
    <w:abstractNumId w:val="23"/>
  </w:num>
  <w:num w:numId="17">
    <w:abstractNumId w:val="18"/>
  </w:num>
  <w:num w:numId="18">
    <w:abstractNumId w:val="24"/>
  </w:num>
  <w:num w:numId="19">
    <w:abstractNumId w:val="6"/>
  </w:num>
  <w:num w:numId="20">
    <w:abstractNumId w:val="15"/>
  </w:num>
  <w:num w:numId="21">
    <w:abstractNumId w:val="16"/>
  </w:num>
  <w:num w:numId="22">
    <w:abstractNumId w:val="2"/>
  </w:num>
  <w:num w:numId="23">
    <w:abstractNumId w:val="19"/>
  </w:num>
  <w:num w:numId="24">
    <w:abstractNumId w:val="8"/>
  </w:num>
  <w:num w:numId="25">
    <w:abstractNumId w:val="12"/>
  </w:num>
  <w:num w:numId="26">
    <w:abstractNumId w:val="10"/>
  </w:num>
  <w:num w:numId="27">
    <w:abstractNumId w:val="14"/>
  </w:num>
  <w:num w:numId="28">
    <w:abstractNumId w:val="31"/>
  </w:num>
  <w:num w:numId="29">
    <w:abstractNumId w:val="1"/>
  </w:num>
  <w:num w:numId="30">
    <w:abstractNumId w:val="25"/>
  </w:num>
  <w:num w:numId="31">
    <w:abstractNumId w:val="9"/>
  </w:num>
  <w:num w:numId="32">
    <w:abstractNumId w:val="3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AE3"/>
    <w:rsid w:val="00004984"/>
    <w:rsid w:val="000074A0"/>
    <w:rsid w:val="00035418"/>
    <w:rsid w:val="00037868"/>
    <w:rsid w:val="000427EC"/>
    <w:rsid w:val="00051C08"/>
    <w:rsid w:val="000B541E"/>
    <w:rsid w:val="000D6F59"/>
    <w:rsid w:val="000F18EC"/>
    <w:rsid w:val="0010370B"/>
    <w:rsid w:val="001102F3"/>
    <w:rsid w:val="001265E9"/>
    <w:rsid w:val="00140AA0"/>
    <w:rsid w:val="001601AA"/>
    <w:rsid w:val="001635C1"/>
    <w:rsid w:val="001A5FBA"/>
    <w:rsid w:val="001D147B"/>
    <w:rsid w:val="001D4CC6"/>
    <w:rsid w:val="001E1733"/>
    <w:rsid w:val="00201A1B"/>
    <w:rsid w:val="00206E3D"/>
    <w:rsid w:val="002245FF"/>
    <w:rsid w:val="002443F1"/>
    <w:rsid w:val="00254C2A"/>
    <w:rsid w:val="00257482"/>
    <w:rsid w:val="00263512"/>
    <w:rsid w:val="00283778"/>
    <w:rsid w:val="002F1E5D"/>
    <w:rsid w:val="00313E35"/>
    <w:rsid w:val="00324E59"/>
    <w:rsid w:val="00326D86"/>
    <w:rsid w:val="00331A17"/>
    <w:rsid w:val="00342D8E"/>
    <w:rsid w:val="003433CC"/>
    <w:rsid w:val="00362BED"/>
    <w:rsid w:val="00375230"/>
    <w:rsid w:val="0038412F"/>
    <w:rsid w:val="003A2878"/>
    <w:rsid w:val="003B136E"/>
    <w:rsid w:val="003F06FD"/>
    <w:rsid w:val="003F7F53"/>
    <w:rsid w:val="0046018C"/>
    <w:rsid w:val="004B5135"/>
    <w:rsid w:val="004D7868"/>
    <w:rsid w:val="004F2272"/>
    <w:rsid w:val="004F3F97"/>
    <w:rsid w:val="005244CD"/>
    <w:rsid w:val="00544218"/>
    <w:rsid w:val="00544400"/>
    <w:rsid w:val="00554891"/>
    <w:rsid w:val="00563316"/>
    <w:rsid w:val="0057345B"/>
    <w:rsid w:val="005C2115"/>
    <w:rsid w:val="005C46B8"/>
    <w:rsid w:val="005C7A61"/>
    <w:rsid w:val="00605ACB"/>
    <w:rsid w:val="006279E0"/>
    <w:rsid w:val="00644C05"/>
    <w:rsid w:val="00687B42"/>
    <w:rsid w:val="00696FE1"/>
    <w:rsid w:val="006B304F"/>
    <w:rsid w:val="006E16AC"/>
    <w:rsid w:val="006F0181"/>
    <w:rsid w:val="0071195A"/>
    <w:rsid w:val="00720BC8"/>
    <w:rsid w:val="00733F28"/>
    <w:rsid w:val="00734B4D"/>
    <w:rsid w:val="00762997"/>
    <w:rsid w:val="007734DA"/>
    <w:rsid w:val="00790D64"/>
    <w:rsid w:val="00796571"/>
    <w:rsid w:val="007C4138"/>
    <w:rsid w:val="007D6D54"/>
    <w:rsid w:val="008048CA"/>
    <w:rsid w:val="00834C10"/>
    <w:rsid w:val="0084176C"/>
    <w:rsid w:val="008539F5"/>
    <w:rsid w:val="00861B9A"/>
    <w:rsid w:val="00894231"/>
    <w:rsid w:val="008C7634"/>
    <w:rsid w:val="008D0CA9"/>
    <w:rsid w:val="008D0FE2"/>
    <w:rsid w:val="008E273B"/>
    <w:rsid w:val="008F0803"/>
    <w:rsid w:val="008F0D53"/>
    <w:rsid w:val="00947FC1"/>
    <w:rsid w:val="009878B1"/>
    <w:rsid w:val="00994D3E"/>
    <w:rsid w:val="009A277A"/>
    <w:rsid w:val="009A2A83"/>
    <w:rsid w:val="009A73EB"/>
    <w:rsid w:val="009D0B11"/>
    <w:rsid w:val="009E1BC5"/>
    <w:rsid w:val="009F197D"/>
    <w:rsid w:val="00A31A16"/>
    <w:rsid w:val="00A3311A"/>
    <w:rsid w:val="00A679CC"/>
    <w:rsid w:val="00A73E84"/>
    <w:rsid w:val="00A93059"/>
    <w:rsid w:val="00AA563C"/>
    <w:rsid w:val="00AA7E31"/>
    <w:rsid w:val="00AC614D"/>
    <w:rsid w:val="00AD38D3"/>
    <w:rsid w:val="00AE0D31"/>
    <w:rsid w:val="00AF1AE3"/>
    <w:rsid w:val="00B06181"/>
    <w:rsid w:val="00B43CE8"/>
    <w:rsid w:val="00B46457"/>
    <w:rsid w:val="00B50987"/>
    <w:rsid w:val="00B54C56"/>
    <w:rsid w:val="00B55080"/>
    <w:rsid w:val="00B72F58"/>
    <w:rsid w:val="00B853C8"/>
    <w:rsid w:val="00B9191F"/>
    <w:rsid w:val="00B93651"/>
    <w:rsid w:val="00BA78DA"/>
    <w:rsid w:val="00BB3293"/>
    <w:rsid w:val="00BC4019"/>
    <w:rsid w:val="00C11094"/>
    <w:rsid w:val="00C5225D"/>
    <w:rsid w:val="00C73440"/>
    <w:rsid w:val="00C8304C"/>
    <w:rsid w:val="00C92711"/>
    <w:rsid w:val="00CC5874"/>
    <w:rsid w:val="00CC78FE"/>
    <w:rsid w:val="00CD6936"/>
    <w:rsid w:val="00CD6C56"/>
    <w:rsid w:val="00D053A2"/>
    <w:rsid w:val="00D2067F"/>
    <w:rsid w:val="00D42D91"/>
    <w:rsid w:val="00D937EF"/>
    <w:rsid w:val="00DA0EFA"/>
    <w:rsid w:val="00DC0AC2"/>
    <w:rsid w:val="00DC515B"/>
    <w:rsid w:val="00DD0ACC"/>
    <w:rsid w:val="00DD296D"/>
    <w:rsid w:val="00DD6731"/>
    <w:rsid w:val="00DF339D"/>
    <w:rsid w:val="00E018B5"/>
    <w:rsid w:val="00E022D4"/>
    <w:rsid w:val="00E13270"/>
    <w:rsid w:val="00E20783"/>
    <w:rsid w:val="00E25C00"/>
    <w:rsid w:val="00E5711A"/>
    <w:rsid w:val="00E654BF"/>
    <w:rsid w:val="00E76284"/>
    <w:rsid w:val="00E80B78"/>
    <w:rsid w:val="00EB5417"/>
    <w:rsid w:val="00EB6621"/>
    <w:rsid w:val="00EC7DEA"/>
    <w:rsid w:val="00F0246E"/>
    <w:rsid w:val="00F117C1"/>
    <w:rsid w:val="00F27794"/>
    <w:rsid w:val="00F5637E"/>
    <w:rsid w:val="00F65759"/>
    <w:rsid w:val="00F81237"/>
    <w:rsid w:val="00F81499"/>
    <w:rsid w:val="00F8457E"/>
    <w:rsid w:val="00F91958"/>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20C1CB"/>
  <w15:docId w15:val="{23ADAB14-60AD-422C-82D6-75CC9CE8C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AE0D31"/>
  </w:style>
  <w:style w:type="paragraph" w:styleId="BodyTextIndent">
    <w:name w:val="Body Text Indent"/>
    <w:basedOn w:val="Normal"/>
    <w:link w:val="BodyTextIndentChar"/>
    <w:rsid w:val="00E022D4"/>
    <w:pPr>
      <w:spacing w:after="120"/>
      <w:ind w:left="283"/>
    </w:pPr>
    <w:rPr>
      <w:rFonts w:ascii="Tahoma" w:hAnsi="Tahoma"/>
      <w:szCs w:val="20"/>
    </w:rPr>
  </w:style>
  <w:style w:type="character" w:customStyle="1" w:styleId="BodyTextIndentChar">
    <w:name w:val="Body Text Indent Char"/>
    <w:basedOn w:val="DefaultParagraphFont"/>
    <w:link w:val="BodyTextIndent"/>
    <w:rsid w:val="00E022D4"/>
    <w:rPr>
      <w:rFonts w:ascii="Tahoma" w:hAnsi="Tahoma"/>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50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9" ma:contentTypeDescription="Create a new document." ma:contentTypeScope="" ma:versionID="0170ed3ee161a36d58d6bfaf7162f277">
  <xsd:schema xmlns:xsd="http://www.w3.org/2001/XMLSchema" xmlns:xs="http://www.w3.org/2001/XMLSchema" xmlns:p="http://schemas.microsoft.com/office/2006/metadata/properties" xmlns:ns2="977ed9fe-9f36-4c2c-b8c3-cd0c87a57a36" xmlns:ns3="3723e56e-018a-4a86-b0d7-fb13d13c03e3" targetNamespace="http://schemas.microsoft.com/office/2006/metadata/properties" ma:root="true" ma:fieldsID="4c27685b0815b68b0c12d69dee66d4dc" ns2:_="" ns3:_="">
    <xsd:import namespace="977ed9fe-9f36-4c2c-b8c3-cd0c87a57a36"/>
    <xsd:import namespace="3723e56e-018a-4a86-b0d7-fb13d13c03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d9fe-9f36-4c2c-b8c3-cd0c87a57a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3e56e-018a-4a86-b0d7-fb13d13c03e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B0E9F-2EAC-480E-9D4A-C65B04101638}">
  <ds:schemaRefs>
    <ds:schemaRef ds:uri="http://www.w3.org/XML/1998/namespace"/>
    <ds:schemaRef ds:uri="http://purl.org/dc/elements/1.1/"/>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3723e56e-018a-4a86-b0d7-fb13d13c03e3"/>
    <ds:schemaRef ds:uri="977ed9fe-9f36-4c2c-b8c3-cd0c87a57a36"/>
    <ds:schemaRef ds:uri="http://purl.org/dc/dcmitype/"/>
  </ds:schemaRefs>
</ds:datastoreItem>
</file>

<file path=customXml/itemProps2.xml><?xml version="1.0" encoding="utf-8"?>
<ds:datastoreItem xmlns:ds="http://schemas.openxmlformats.org/officeDocument/2006/customXml" ds:itemID="{EBE51835-330D-4FE7-B527-EC42FE04CD6B}">
  <ds:schemaRefs>
    <ds:schemaRef ds:uri="http://schemas.microsoft.com/sharepoint/v3/contenttype/forms"/>
  </ds:schemaRefs>
</ds:datastoreItem>
</file>

<file path=customXml/itemProps3.xml><?xml version="1.0" encoding="utf-8"?>
<ds:datastoreItem xmlns:ds="http://schemas.openxmlformats.org/officeDocument/2006/customXml" ds:itemID="{CC4611E3-697B-4867-B457-B5EFA73900DA}"/>
</file>

<file path=customXml/itemProps4.xml><?xml version="1.0" encoding="utf-8"?>
<ds:datastoreItem xmlns:ds="http://schemas.openxmlformats.org/officeDocument/2006/customXml" ds:itemID="{CB9FD6A6-6CBA-410A-98A5-2A79F8926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Jimmy Key - TW Head Office</cp:lastModifiedBy>
  <cp:revision>2</cp:revision>
  <cp:lastPrinted>2013-04-02T07:01:00Z</cp:lastPrinted>
  <dcterms:created xsi:type="dcterms:W3CDTF">2019-01-15T15:44:00Z</dcterms:created>
  <dcterms:modified xsi:type="dcterms:W3CDTF">2019-01-15T15:44:00Z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y fmtid="{D5CDD505-2E9C-101B-9397-08002B2CF9AE}" pid="3" name="AuthorIds_UIVersion_512">
    <vt:lpwstr>17</vt:lpwstr>
  </property>
</Properties>
</file>