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0B" w:rsidRDefault="00156D91" w:rsidP="002A250B">
      <w:pPr>
        <w:spacing w:after="200" w:line="276" w:lineRule="auto"/>
        <w:rPr>
          <w:rFonts w:asciiTheme="minorHAnsi" w:eastAsia="Calibri" w:hAnsiTheme="minorHAnsi" w:cs="Arial"/>
          <w:b/>
          <w:sz w:val="18"/>
          <w:szCs w:val="18"/>
        </w:rPr>
      </w:pPr>
      <w:bookmarkStart w:id="0" w:name="_GoBack"/>
      <w:r>
        <w:rPr>
          <w:rFonts w:asciiTheme="minorHAnsi" w:eastAsia="Calibri" w:hAnsiTheme="minorHAnsi" w:cs="Arial"/>
          <w:b/>
          <w:sz w:val="18"/>
          <w:szCs w:val="18"/>
        </w:rPr>
        <w:t>Sales and Marketing T</w:t>
      </w:r>
      <w:r w:rsidR="002B6C88" w:rsidRPr="00A832BE">
        <w:rPr>
          <w:rFonts w:asciiTheme="minorHAnsi" w:eastAsia="Calibri" w:hAnsiTheme="minorHAnsi" w:cs="Arial"/>
          <w:b/>
          <w:sz w:val="18"/>
          <w:szCs w:val="18"/>
        </w:rPr>
        <w:t>rainee</w:t>
      </w:r>
      <w:r w:rsidR="00CD6A66" w:rsidRPr="00A832BE">
        <w:rPr>
          <w:rFonts w:asciiTheme="minorHAnsi" w:eastAsia="Calibri" w:hAnsiTheme="minorHAnsi" w:cs="Arial"/>
          <w:b/>
          <w:sz w:val="18"/>
          <w:szCs w:val="18"/>
        </w:rPr>
        <w:t xml:space="preserve"> </w:t>
      </w:r>
      <w:r w:rsidR="00C51B3B">
        <w:rPr>
          <w:rFonts w:asciiTheme="minorHAnsi" w:eastAsia="Calibri" w:hAnsiTheme="minorHAnsi" w:cs="Arial"/>
          <w:b/>
          <w:sz w:val="18"/>
          <w:szCs w:val="18"/>
        </w:rPr>
        <w:t>1 Year Placement</w:t>
      </w:r>
    </w:p>
    <w:p w:rsidR="00EF0260" w:rsidRDefault="00EF0260" w:rsidP="002A250B">
      <w:pPr>
        <w:spacing w:after="200" w:line="276" w:lineRule="auto"/>
        <w:rPr>
          <w:rFonts w:asciiTheme="minorHAnsi" w:hAnsiTheme="minorHAnsi" w:cs="Arial"/>
          <w:sz w:val="18"/>
          <w:szCs w:val="18"/>
        </w:rPr>
      </w:pPr>
      <w:r>
        <w:rPr>
          <w:rFonts w:asciiTheme="minorHAnsi" w:hAnsiTheme="minorHAnsi" w:cs="Arial"/>
          <w:sz w:val="18"/>
          <w:szCs w:val="18"/>
        </w:rPr>
        <w:t xml:space="preserve">We have a fantastic opportunity for a Sales and Marketing Trainee to join our Sales and Marketing team </w:t>
      </w:r>
      <w:r w:rsidR="00CB5092">
        <w:rPr>
          <w:rFonts w:asciiTheme="minorHAnsi" w:hAnsiTheme="minorHAnsi" w:cs="Arial"/>
          <w:sz w:val="18"/>
          <w:szCs w:val="18"/>
        </w:rPr>
        <w:t>at Taylor Wimpey Southern Counties</w:t>
      </w:r>
      <w:r>
        <w:rPr>
          <w:rFonts w:asciiTheme="minorHAnsi" w:hAnsiTheme="minorHAnsi" w:cs="Arial"/>
          <w:sz w:val="18"/>
          <w:szCs w:val="18"/>
        </w:rPr>
        <w:t>.</w:t>
      </w:r>
    </w:p>
    <w:p w:rsidR="00EF0260" w:rsidRPr="0065263B" w:rsidRDefault="00EF0260" w:rsidP="00EF0260">
      <w:pPr>
        <w:pStyle w:val="BodyText"/>
        <w:jc w:val="both"/>
        <w:rPr>
          <w:rFonts w:asciiTheme="minorHAnsi" w:hAnsiTheme="minorHAnsi"/>
          <w:sz w:val="18"/>
          <w:szCs w:val="18"/>
        </w:rPr>
      </w:pPr>
      <w:r>
        <w:rPr>
          <w:rFonts w:asciiTheme="minorHAnsi" w:hAnsiTheme="minorHAnsi" w:cs="Arial"/>
          <w:sz w:val="18"/>
          <w:szCs w:val="18"/>
        </w:rPr>
        <w:t xml:space="preserve">The successful candidate will </w:t>
      </w:r>
      <w:r w:rsidRPr="0065263B">
        <w:rPr>
          <w:rFonts w:asciiTheme="minorHAnsi" w:hAnsiTheme="minorHAnsi"/>
          <w:sz w:val="18"/>
          <w:szCs w:val="18"/>
        </w:rPr>
        <w:t>assist in any sales related administration and respond to general and development sales enquiries both by telephone, email and in writing. This will include the collation of development brochure material and mailing of development literature on a daily basis.</w:t>
      </w:r>
    </w:p>
    <w:p w:rsidR="00EF0260" w:rsidRPr="0065263B" w:rsidRDefault="00EF0260" w:rsidP="00EF0260">
      <w:pPr>
        <w:rPr>
          <w:rFonts w:asciiTheme="minorHAnsi" w:hAnsiTheme="minorHAnsi"/>
          <w:sz w:val="18"/>
          <w:szCs w:val="18"/>
        </w:rPr>
      </w:pPr>
    </w:p>
    <w:p w:rsidR="00EF0260" w:rsidRDefault="00EF0260" w:rsidP="00EF0260">
      <w:pPr>
        <w:jc w:val="both"/>
        <w:rPr>
          <w:rFonts w:asciiTheme="minorHAnsi" w:hAnsiTheme="minorHAnsi"/>
          <w:sz w:val="18"/>
          <w:szCs w:val="18"/>
        </w:rPr>
      </w:pPr>
      <w:r w:rsidRPr="0065263B">
        <w:rPr>
          <w:rFonts w:asciiTheme="minorHAnsi" w:hAnsiTheme="minorHAnsi"/>
          <w:sz w:val="18"/>
          <w:szCs w:val="18"/>
        </w:rPr>
        <w:t>The administration functions shall include, but not be limited to, the processing of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EF0260" w:rsidRDefault="00EF0260" w:rsidP="00EF0260">
      <w:pPr>
        <w:jc w:val="both"/>
        <w:rPr>
          <w:rFonts w:asciiTheme="minorHAnsi" w:hAnsiTheme="minorHAnsi"/>
          <w:sz w:val="18"/>
          <w:szCs w:val="18"/>
        </w:rPr>
      </w:pPr>
    </w:p>
    <w:p w:rsidR="00EF0260" w:rsidRPr="00EF0260" w:rsidRDefault="00EF0260" w:rsidP="00CB5092">
      <w:pPr>
        <w:spacing w:after="200" w:line="276" w:lineRule="auto"/>
        <w:rPr>
          <w:rFonts w:asciiTheme="minorHAnsi" w:hAnsiTheme="minorHAnsi"/>
          <w:sz w:val="18"/>
          <w:szCs w:val="18"/>
        </w:rPr>
      </w:pPr>
      <w:r w:rsidRPr="00EF0260">
        <w:rPr>
          <w:rFonts w:asciiTheme="minorHAnsi" w:eastAsia="Calibri" w:hAnsiTheme="minorHAnsi" w:cs="Arial"/>
          <w:sz w:val="18"/>
          <w:szCs w:val="18"/>
          <w:lang w:val="en"/>
        </w:rPr>
        <w:t xml:space="preserve">As a Trainee </w:t>
      </w:r>
      <w:r w:rsidRPr="00EF0260">
        <w:rPr>
          <w:rFonts w:asciiTheme="minorHAnsi" w:hAnsiTheme="minorHAnsi" w:cs="Arial"/>
          <w:sz w:val="18"/>
          <w:szCs w:val="18"/>
        </w:rPr>
        <w:t xml:space="preserve">we aim </w:t>
      </w:r>
      <w:r w:rsidRPr="00EF0260">
        <w:rPr>
          <w:rFonts w:asciiTheme="minorHAnsi" w:hAnsiTheme="minorHAnsi"/>
          <w:sz w:val="18"/>
          <w:szCs w:val="18"/>
        </w:rPr>
        <w:t xml:space="preserve">to equip you with an appreciation of the Company’s overall business and an in-depth knowledge of a specific function within that Business, being the Sales &amp; Marketing Department.  </w:t>
      </w:r>
    </w:p>
    <w:p w:rsidR="00EF0260" w:rsidRPr="00EF0260" w:rsidRDefault="00CB5092" w:rsidP="00EF0260">
      <w:pPr>
        <w:jc w:val="both"/>
        <w:rPr>
          <w:rFonts w:asciiTheme="minorHAnsi" w:hAnsiTheme="minorHAnsi" w:cs="Arial"/>
          <w:color w:val="FF0000"/>
          <w:sz w:val="18"/>
          <w:szCs w:val="18"/>
        </w:rPr>
      </w:pPr>
      <w:r>
        <w:rPr>
          <w:rFonts w:asciiTheme="minorHAnsi" w:hAnsiTheme="minorHAnsi" w:cs="Arial"/>
          <w:sz w:val="18"/>
          <w:szCs w:val="18"/>
        </w:rPr>
        <w:t>The role would suit a university undergraduate on a sandwich course</w:t>
      </w:r>
      <w:r w:rsidR="00EF0260" w:rsidRPr="00EF0260">
        <w:rPr>
          <w:rFonts w:asciiTheme="minorHAnsi" w:hAnsiTheme="minorHAnsi" w:cs="Arial"/>
          <w:sz w:val="18"/>
          <w:szCs w:val="18"/>
        </w:rPr>
        <w:t xml:space="preserve"> with an enthusiasm for</w:t>
      </w:r>
      <w:r>
        <w:rPr>
          <w:rFonts w:asciiTheme="minorHAnsi" w:hAnsiTheme="minorHAnsi" w:cs="Arial"/>
          <w:sz w:val="18"/>
          <w:szCs w:val="18"/>
        </w:rPr>
        <w:t xml:space="preserve"> the housing industry.</w:t>
      </w:r>
      <w:r w:rsidR="00EF0260" w:rsidRPr="00EF0260">
        <w:rPr>
          <w:rFonts w:asciiTheme="minorHAnsi" w:hAnsiTheme="minorHAnsi" w:cs="Arial"/>
          <w:sz w:val="18"/>
          <w:szCs w:val="18"/>
        </w:rPr>
        <w:t xml:space="preserve">  </w:t>
      </w:r>
    </w:p>
    <w:p w:rsidR="00CB5092" w:rsidRDefault="00CB5092" w:rsidP="00FB5C3B">
      <w:pPr>
        <w:spacing w:after="200" w:line="276" w:lineRule="auto"/>
        <w:rPr>
          <w:rFonts w:asciiTheme="minorHAnsi" w:eastAsia="Calibri" w:hAnsiTheme="minorHAnsi" w:cs="Arial"/>
          <w:b/>
          <w:sz w:val="18"/>
          <w:szCs w:val="18"/>
        </w:rPr>
      </w:pP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Role:</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Assist in the maintenance of the web-site with accurate information relating to sales releases, selling prices and availability.</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Respond to all web site generated enquiries and to forward information relating to the enquiry to the relevant Sales Executives.</w:t>
      </w:r>
    </w:p>
    <w:p w:rsidR="00276B29"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Update inbound calls tracking system with any changes to site opening hours.</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Ensure that customer details entered into the system are accurate for the purposes of sales and m</w:t>
      </w:r>
      <w:r>
        <w:rPr>
          <w:rFonts w:asciiTheme="minorHAnsi" w:hAnsiTheme="minorHAnsi"/>
          <w:sz w:val="18"/>
          <w:szCs w:val="18"/>
        </w:rPr>
        <w:t>arketing.</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Enter and maintain details of sales including selling prices, customer extras orders, sales progression information.</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To produce weekly, monthly and other ad hoc reports required by the business unit management in accordance with the time scales required for these reports.</w:t>
      </w:r>
    </w:p>
    <w:p w:rsidR="00276B29" w:rsidRPr="0065263B" w:rsidRDefault="00276B29" w:rsidP="00276B29">
      <w:pPr>
        <w:pStyle w:val="ListParagraph"/>
        <w:numPr>
          <w:ilvl w:val="0"/>
          <w:numId w:val="29"/>
        </w:numPr>
        <w:jc w:val="both"/>
        <w:rPr>
          <w:rFonts w:asciiTheme="minorHAnsi" w:hAnsiTheme="minorHAnsi" w:cs="Arial"/>
          <w:b/>
          <w:sz w:val="18"/>
          <w:szCs w:val="18"/>
        </w:rPr>
      </w:pPr>
      <w:r w:rsidRPr="0065263B">
        <w:rPr>
          <w:rFonts w:asciiTheme="minorHAnsi" w:hAnsiTheme="minorHAnsi"/>
          <w:sz w:val="18"/>
          <w:szCs w:val="18"/>
        </w:rPr>
        <w:t>To maintain digital back-up and hard copy records of information as required by the business unit and company procedures.</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To co-ordinate the distribution of information between the Sales &amp; Marketing department and other departmental functions within the business unit.</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 xml:space="preserve">To assist in the administration and processing of </w:t>
      </w:r>
      <w:r>
        <w:rPr>
          <w:rFonts w:asciiTheme="minorHAnsi" w:hAnsiTheme="minorHAnsi"/>
          <w:sz w:val="18"/>
          <w:szCs w:val="18"/>
        </w:rPr>
        <w:t>purchase</w:t>
      </w:r>
      <w:r w:rsidRPr="0065263B">
        <w:rPr>
          <w:rFonts w:asciiTheme="minorHAnsi" w:hAnsiTheme="minorHAnsi"/>
          <w:sz w:val="18"/>
          <w:szCs w:val="18"/>
        </w:rPr>
        <w:t xml:space="preserve"> orders. </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To assist in the processing of Design Options orders in conjunction with the commercial dept.</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To co-ordinate the ordering of adequate quantities of sales support materials for each development, including but not limited to such items brochures, price lists and stationery.</w:t>
      </w:r>
    </w:p>
    <w:p w:rsidR="00276B29" w:rsidRPr="0065263B" w:rsidRDefault="00276B29" w:rsidP="00276B29">
      <w:pPr>
        <w:numPr>
          <w:ilvl w:val="0"/>
          <w:numId w:val="29"/>
        </w:numPr>
        <w:jc w:val="both"/>
        <w:rPr>
          <w:rFonts w:asciiTheme="minorHAnsi" w:hAnsiTheme="minorHAnsi"/>
          <w:sz w:val="18"/>
          <w:szCs w:val="18"/>
        </w:rPr>
      </w:pPr>
      <w:r w:rsidRPr="0065263B">
        <w:rPr>
          <w:rFonts w:asciiTheme="minorHAnsi" w:hAnsiTheme="minorHAnsi"/>
          <w:sz w:val="18"/>
          <w:szCs w:val="18"/>
        </w:rPr>
        <w:t>To provide support to the Sales Managers and Sales &amp; Marketing Director in the setting up of each new development.</w:t>
      </w:r>
    </w:p>
    <w:p w:rsidR="00276B29" w:rsidRPr="0065263B" w:rsidRDefault="00276B29" w:rsidP="00276B29">
      <w:pPr>
        <w:pStyle w:val="bullet2"/>
        <w:numPr>
          <w:ilvl w:val="0"/>
          <w:numId w:val="29"/>
        </w:numPr>
        <w:jc w:val="both"/>
        <w:rPr>
          <w:rFonts w:asciiTheme="minorHAnsi" w:hAnsiTheme="minorHAnsi"/>
          <w:sz w:val="18"/>
          <w:szCs w:val="18"/>
        </w:rPr>
      </w:pPr>
      <w:r w:rsidRPr="0065263B">
        <w:rPr>
          <w:rFonts w:asciiTheme="minorHAnsi" w:hAnsiTheme="minorHAnsi"/>
          <w:sz w:val="18"/>
          <w:szCs w:val="18"/>
        </w:rPr>
        <w:t>To provide administrative support to the Sales Managers and Sales &amp; Marketing Director.</w:t>
      </w:r>
    </w:p>
    <w:p w:rsidR="00276B29" w:rsidRPr="0065263B" w:rsidRDefault="00276B29" w:rsidP="00276B29">
      <w:pPr>
        <w:ind w:left="360"/>
        <w:jc w:val="both"/>
        <w:rPr>
          <w:rFonts w:asciiTheme="minorHAnsi" w:hAnsiTheme="minorHAnsi"/>
          <w:sz w:val="18"/>
          <w:szCs w:val="18"/>
        </w:rPr>
      </w:pPr>
    </w:p>
    <w:p w:rsidR="00E654BF" w:rsidRPr="00A832BE" w:rsidRDefault="00E654BF" w:rsidP="00FB5C3B">
      <w:pPr>
        <w:jc w:val="both"/>
        <w:rPr>
          <w:rFonts w:asciiTheme="minorHAnsi" w:eastAsia="Calibri" w:hAnsiTheme="minorHAnsi" w:cs="Arial"/>
          <w:b/>
          <w:sz w:val="18"/>
          <w:szCs w:val="18"/>
        </w:rPr>
      </w:pPr>
      <w:r w:rsidRPr="00A832BE">
        <w:rPr>
          <w:rFonts w:asciiTheme="minorHAnsi" w:eastAsia="Calibri" w:hAnsiTheme="minorHAnsi" w:cs="Arial"/>
          <w:b/>
          <w:sz w:val="18"/>
          <w:szCs w:val="18"/>
        </w:rPr>
        <w:t>The Person:</w:t>
      </w:r>
    </w:p>
    <w:p w:rsidR="0038412F" w:rsidRPr="00A832BE" w:rsidRDefault="0038412F" w:rsidP="00FB5C3B">
      <w:pPr>
        <w:jc w:val="both"/>
        <w:rPr>
          <w:rFonts w:asciiTheme="minorHAnsi" w:hAnsiTheme="minorHAnsi" w:cs="Arial"/>
          <w:sz w:val="18"/>
          <w:szCs w:val="18"/>
        </w:rPr>
      </w:pPr>
    </w:p>
    <w:p w:rsidR="00276B29" w:rsidRPr="0065263B" w:rsidRDefault="00276B29" w:rsidP="00276B29">
      <w:pPr>
        <w:numPr>
          <w:ilvl w:val="0"/>
          <w:numId w:val="32"/>
        </w:numPr>
        <w:rPr>
          <w:rFonts w:asciiTheme="minorHAnsi" w:hAnsiTheme="minorHAnsi"/>
          <w:sz w:val="18"/>
          <w:szCs w:val="18"/>
        </w:rPr>
      </w:pPr>
      <w:r w:rsidRPr="0065263B">
        <w:rPr>
          <w:rFonts w:asciiTheme="minorHAnsi" w:hAnsiTheme="minorHAnsi"/>
          <w:sz w:val="18"/>
          <w:szCs w:val="18"/>
        </w:rPr>
        <w:t xml:space="preserve">Knowledge of I.T. based administration systems (excel, word, </w:t>
      </w:r>
      <w:proofErr w:type="spellStart"/>
      <w:r w:rsidRPr="0065263B">
        <w:rPr>
          <w:rFonts w:asciiTheme="minorHAnsi" w:hAnsiTheme="minorHAnsi"/>
          <w:sz w:val="18"/>
          <w:szCs w:val="18"/>
        </w:rPr>
        <w:t>powerpoint</w:t>
      </w:r>
      <w:proofErr w:type="spellEnd"/>
      <w:r w:rsidRPr="0065263B">
        <w:rPr>
          <w:rFonts w:asciiTheme="minorHAnsi" w:hAnsiTheme="minorHAnsi"/>
          <w:sz w:val="18"/>
          <w:szCs w:val="18"/>
        </w:rPr>
        <w:t>)</w:t>
      </w:r>
    </w:p>
    <w:p w:rsidR="00276B29" w:rsidRPr="0065263B" w:rsidRDefault="00276B29" w:rsidP="00276B29">
      <w:pPr>
        <w:pStyle w:val="bullet2"/>
        <w:numPr>
          <w:ilvl w:val="0"/>
          <w:numId w:val="32"/>
        </w:numPr>
        <w:rPr>
          <w:rFonts w:asciiTheme="minorHAnsi" w:hAnsiTheme="minorHAnsi"/>
          <w:sz w:val="18"/>
          <w:szCs w:val="18"/>
        </w:rPr>
      </w:pPr>
      <w:r w:rsidRPr="0065263B">
        <w:rPr>
          <w:rFonts w:asciiTheme="minorHAnsi" w:hAnsiTheme="minorHAnsi"/>
          <w:sz w:val="18"/>
          <w:szCs w:val="18"/>
        </w:rPr>
        <w:t>Working in a time critical environment</w:t>
      </w:r>
    </w:p>
    <w:p w:rsidR="00276B29" w:rsidRPr="0065263B" w:rsidRDefault="00276B29" w:rsidP="00276B29">
      <w:pPr>
        <w:numPr>
          <w:ilvl w:val="0"/>
          <w:numId w:val="32"/>
        </w:numPr>
        <w:rPr>
          <w:rFonts w:asciiTheme="minorHAnsi" w:hAnsiTheme="minorHAnsi"/>
          <w:sz w:val="18"/>
          <w:szCs w:val="18"/>
        </w:rPr>
      </w:pPr>
      <w:r w:rsidRPr="0065263B">
        <w:rPr>
          <w:rFonts w:asciiTheme="minorHAnsi" w:hAnsiTheme="minorHAnsi"/>
          <w:sz w:val="18"/>
          <w:szCs w:val="18"/>
        </w:rPr>
        <w:t>Interest in sales and marketing within the house building industry.</w:t>
      </w:r>
    </w:p>
    <w:p w:rsidR="00276B29" w:rsidRPr="0065263B" w:rsidRDefault="00CB5092" w:rsidP="00276B29">
      <w:pPr>
        <w:pStyle w:val="bullet2"/>
        <w:numPr>
          <w:ilvl w:val="0"/>
          <w:numId w:val="32"/>
        </w:numPr>
        <w:rPr>
          <w:rFonts w:asciiTheme="minorHAnsi" w:hAnsiTheme="minorHAnsi"/>
          <w:sz w:val="18"/>
          <w:szCs w:val="18"/>
        </w:rPr>
      </w:pPr>
      <w:r>
        <w:rPr>
          <w:rFonts w:asciiTheme="minorHAnsi" w:hAnsiTheme="minorHAnsi"/>
          <w:sz w:val="18"/>
          <w:szCs w:val="18"/>
        </w:rPr>
        <w:t>A university undergraduate looking for a yearlong placement.</w:t>
      </w:r>
    </w:p>
    <w:p w:rsidR="00276B29" w:rsidRPr="0065263B" w:rsidRDefault="00276B29" w:rsidP="00276B29">
      <w:pPr>
        <w:numPr>
          <w:ilvl w:val="0"/>
          <w:numId w:val="32"/>
        </w:numPr>
        <w:jc w:val="both"/>
        <w:rPr>
          <w:rFonts w:asciiTheme="minorHAnsi" w:hAnsiTheme="minorHAnsi"/>
          <w:sz w:val="18"/>
          <w:szCs w:val="18"/>
        </w:rPr>
      </w:pPr>
      <w:r w:rsidRPr="0065263B">
        <w:rPr>
          <w:rFonts w:asciiTheme="minorHAnsi" w:hAnsiTheme="minorHAnsi"/>
          <w:sz w:val="18"/>
          <w:szCs w:val="18"/>
        </w:rPr>
        <w:t>It will be necessary for the Trainee to hold a driving licence.</w:t>
      </w:r>
    </w:p>
    <w:p w:rsidR="00326D86" w:rsidRPr="00A832BE" w:rsidRDefault="00326D86" w:rsidP="00FB5C3B">
      <w:pPr>
        <w:rPr>
          <w:rFonts w:asciiTheme="minorHAnsi" w:eastAsia="Calibri" w:hAnsiTheme="minorHAnsi" w:cs="Arial"/>
          <w:sz w:val="18"/>
          <w:szCs w:val="18"/>
        </w:rPr>
      </w:pPr>
    </w:p>
    <w:p w:rsidR="00CB5092"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In order to be successful in this role you must be able to prove eligibility to work in the UK.</w:t>
      </w:r>
      <w:r w:rsidR="00CB5092">
        <w:rPr>
          <w:rFonts w:asciiTheme="minorHAnsi" w:eastAsia="Calibri" w:hAnsiTheme="minorHAnsi" w:cs="Arial"/>
          <w:b/>
          <w:sz w:val="18"/>
          <w:szCs w:val="18"/>
        </w:rPr>
        <w:t xml:space="preserve"> This role is a 1 year fixed term placement.</w:t>
      </w: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Company:</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Taylor Wimpey is a FTSE 100 business and one of the largest residential developers in the UK, building new homes and communities across England, Scotland and Wales.</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5C2115"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240A" w:rsidRPr="00CD6A66" w:rsidRDefault="00263512" w:rsidP="00FB5C3B">
      <w:pPr>
        <w:autoSpaceDE w:val="0"/>
        <w:autoSpaceDN w:val="0"/>
        <w:adjustRightInd w:val="0"/>
        <w:rPr>
          <w:rFonts w:ascii="Arial" w:hAnsi="Arial" w:cs="Arial"/>
          <w:sz w:val="18"/>
          <w:szCs w:val="18"/>
        </w:rPr>
      </w:pPr>
      <w:r w:rsidRPr="00A832BE">
        <w:rPr>
          <w:rFonts w:asciiTheme="minorHAnsi" w:hAnsiTheme="minorHAnsi" w:cs="Arial"/>
          <w:b/>
          <w:sz w:val="18"/>
          <w:szCs w:val="18"/>
        </w:rPr>
        <w:t xml:space="preserve">Internal applicants – please </w:t>
      </w:r>
      <w:proofErr w:type="gramStart"/>
      <w:r w:rsidRPr="00A832BE">
        <w:rPr>
          <w:rFonts w:asciiTheme="minorHAnsi" w:hAnsiTheme="minorHAnsi" w:cs="Arial"/>
          <w:b/>
          <w:sz w:val="18"/>
          <w:szCs w:val="18"/>
        </w:rPr>
        <w:t>advise</w:t>
      </w:r>
      <w:proofErr w:type="gramEnd"/>
      <w:r w:rsidRPr="00A832BE">
        <w:rPr>
          <w:rFonts w:asciiTheme="minorHAnsi" w:hAnsiTheme="minorHAnsi" w:cs="Arial"/>
          <w:b/>
          <w:sz w:val="18"/>
          <w:szCs w:val="18"/>
        </w:rPr>
        <w:t xml:space="preserve"> your Line Man</w:t>
      </w:r>
      <w:r w:rsidR="00FE66D0">
        <w:rPr>
          <w:rFonts w:asciiTheme="minorHAnsi" w:hAnsiTheme="minorHAnsi" w:cs="Arial"/>
          <w:b/>
          <w:sz w:val="18"/>
          <w:szCs w:val="18"/>
        </w:rPr>
        <w:t>a</w:t>
      </w:r>
      <w:r w:rsidRPr="00A832BE">
        <w:rPr>
          <w:rFonts w:asciiTheme="minorHAnsi" w:hAnsiTheme="minorHAnsi" w:cs="Arial"/>
          <w:b/>
          <w:sz w:val="18"/>
          <w:szCs w:val="18"/>
        </w:rPr>
        <w:t xml:space="preserve">ger if applying for this role. </w:t>
      </w:r>
      <w:bookmarkEnd w:id="0"/>
    </w:p>
    <w:sectPr w:rsidR="00E2240A" w:rsidRPr="00CD6A6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57" w:rsidRDefault="00131157">
      <w:r>
        <w:separator/>
      </w:r>
    </w:p>
  </w:endnote>
  <w:endnote w:type="continuationSeparator" w:id="0">
    <w:p w:rsidR="00131157" w:rsidRDefault="001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57" w:rsidRDefault="00131157">
      <w:r>
        <w:separator/>
      </w:r>
    </w:p>
  </w:footnote>
  <w:footnote w:type="continuationSeparator" w:id="0">
    <w:p w:rsidR="00131157" w:rsidRDefault="0013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986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5B7CD6"/>
    <w:multiLevelType w:val="hybridMultilevel"/>
    <w:tmpl w:val="DB725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A2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C96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5D33C2"/>
    <w:multiLevelType w:val="hybridMultilevel"/>
    <w:tmpl w:val="903E0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23"/>
  </w:num>
  <w:num w:numId="4">
    <w:abstractNumId w:val="0"/>
  </w:num>
  <w:num w:numId="5">
    <w:abstractNumId w:val="3"/>
  </w:num>
  <w:num w:numId="6">
    <w:abstractNumId w:val="30"/>
  </w:num>
  <w:num w:numId="7">
    <w:abstractNumId w:val="22"/>
  </w:num>
  <w:num w:numId="8">
    <w:abstractNumId w:val="9"/>
  </w:num>
  <w:num w:numId="9">
    <w:abstractNumId w:val="29"/>
  </w:num>
  <w:num w:numId="10">
    <w:abstractNumId w:val="31"/>
  </w:num>
  <w:num w:numId="11">
    <w:abstractNumId w:val="2"/>
  </w:num>
  <w:num w:numId="12">
    <w:abstractNumId w:val="11"/>
  </w:num>
  <w:num w:numId="13">
    <w:abstractNumId w:val="6"/>
  </w:num>
  <w:num w:numId="14">
    <w:abstractNumId w:val="24"/>
  </w:num>
  <w:num w:numId="15">
    <w:abstractNumId w:val="17"/>
  </w:num>
  <w:num w:numId="16">
    <w:abstractNumId w:val="25"/>
  </w:num>
  <w:num w:numId="17">
    <w:abstractNumId w:val="19"/>
  </w:num>
  <w:num w:numId="18">
    <w:abstractNumId w:val="26"/>
  </w:num>
  <w:num w:numId="19">
    <w:abstractNumId w:val="5"/>
  </w:num>
  <w:num w:numId="20">
    <w:abstractNumId w:val="13"/>
  </w:num>
  <w:num w:numId="21">
    <w:abstractNumId w:val="16"/>
  </w:num>
  <w:num w:numId="22">
    <w:abstractNumId w:val="1"/>
  </w:num>
  <w:num w:numId="23">
    <w:abstractNumId w:val="21"/>
  </w:num>
  <w:num w:numId="24">
    <w:abstractNumId w:val="7"/>
  </w:num>
  <w:num w:numId="25">
    <w:abstractNumId w:val="10"/>
  </w:num>
  <w:num w:numId="26">
    <w:abstractNumId w:val="8"/>
  </w:num>
  <w:num w:numId="27">
    <w:abstractNumId w:val="27"/>
  </w:num>
  <w:num w:numId="28">
    <w:abstractNumId w:val="14"/>
  </w:num>
  <w:num w:numId="29">
    <w:abstractNumId w:val="15"/>
  </w:num>
  <w:num w:numId="30">
    <w:abstractNumId w:val="12"/>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179CD"/>
    <w:rsid w:val="00035418"/>
    <w:rsid w:val="00037868"/>
    <w:rsid w:val="000427EC"/>
    <w:rsid w:val="00051C08"/>
    <w:rsid w:val="000B541E"/>
    <w:rsid w:val="000D6F59"/>
    <w:rsid w:val="000F18EC"/>
    <w:rsid w:val="0010370B"/>
    <w:rsid w:val="001102F3"/>
    <w:rsid w:val="001265E9"/>
    <w:rsid w:val="00131157"/>
    <w:rsid w:val="00140AA0"/>
    <w:rsid w:val="00156D91"/>
    <w:rsid w:val="001601AA"/>
    <w:rsid w:val="001635C1"/>
    <w:rsid w:val="001A5FBA"/>
    <w:rsid w:val="001D147B"/>
    <w:rsid w:val="001E1733"/>
    <w:rsid w:val="00206E3D"/>
    <w:rsid w:val="002443F1"/>
    <w:rsid w:val="00254C2A"/>
    <w:rsid w:val="00263512"/>
    <w:rsid w:val="00276B29"/>
    <w:rsid w:val="002A250B"/>
    <w:rsid w:val="002B6C88"/>
    <w:rsid w:val="002D0135"/>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A5BDB"/>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23B93"/>
    <w:rsid w:val="00A31A16"/>
    <w:rsid w:val="00A3311A"/>
    <w:rsid w:val="00A73E84"/>
    <w:rsid w:val="00A832BE"/>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1B3B"/>
    <w:rsid w:val="00C5225D"/>
    <w:rsid w:val="00C73440"/>
    <w:rsid w:val="00C8304C"/>
    <w:rsid w:val="00C92711"/>
    <w:rsid w:val="00CB5092"/>
    <w:rsid w:val="00CC5874"/>
    <w:rsid w:val="00CC78FE"/>
    <w:rsid w:val="00CD6936"/>
    <w:rsid w:val="00CD6A66"/>
    <w:rsid w:val="00CD6C56"/>
    <w:rsid w:val="00D053A2"/>
    <w:rsid w:val="00D2067F"/>
    <w:rsid w:val="00D42D91"/>
    <w:rsid w:val="00D937EF"/>
    <w:rsid w:val="00DA0EFA"/>
    <w:rsid w:val="00DC0AC2"/>
    <w:rsid w:val="00DC515B"/>
    <w:rsid w:val="00DD0ACC"/>
    <w:rsid w:val="00DD6731"/>
    <w:rsid w:val="00DF339D"/>
    <w:rsid w:val="00E018B5"/>
    <w:rsid w:val="00E13270"/>
    <w:rsid w:val="00E2240A"/>
    <w:rsid w:val="00E25C00"/>
    <w:rsid w:val="00E5711A"/>
    <w:rsid w:val="00E654BF"/>
    <w:rsid w:val="00E76284"/>
    <w:rsid w:val="00E930EA"/>
    <w:rsid w:val="00EB5417"/>
    <w:rsid w:val="00EB6621"/>
    <w:rsid w:val="00EF0260"/>
    <w:rsid w:val="00F0246E"/>
    <w:rsid w:val="00F117C1"/>
    <w:rsid w:val="00F27794"/>
    <w:rsid w:val="00F5637E"/>
    <w:rsid w:val="00F65759"/>
    <w:rsid w:val="00F81237"/>
    <w:rsid w:val="00F81499"/>
    <w:rsid w:val="00F8457E"/>
    <w:rsid w:val="00F91958"/>
    <w:rsid w:val="00F9393E"/>
    <w:rsid w:val="00FA40F4"/>
    <w:rsid w:val="00FB5C3B"/>
    <w:rsid w:val="00FE66D0"/>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
    <w:name w:val="Body Text"/>
    <w:basedOn w:val="Normal"/>
    <w:link w:val="BodyTextChar"/>
    <w:unhideWhenUsed/>
    <w:rsid w:val="00EF0260"/>
    <w:rPr>
      <w:rFonts w:ascii="Tahoma" w:hAnsi="Tahoma"/>
      <w:szCs w:val="20"/>
    </w:rPr>
  </w:style>
  <w:style w:type="character" w:customStyle="1" w:styleId="BodyTextChar">
    <w:name w:val="Body Text Char"/>
    <w:basedOn w:val="DefaultParagraphFont"/>
    <w:link w:val="BodyText"/>
    <w:rsid w:val="00EF0260"/>
    <w:rPr>
      <w:rFonts w:ascii="Tahoma" w:hAnsi="Tahoma"/>
      <w:sz w:val="24"/>
      <w:lang w:eastAsia="en-US"/>
    </w:rPr>
  </w:style>
  <w:style w:type="paragraph" w:customStyle="1" w:styleId="bullet2">
    <w:name w:val="bullet2"/>
    <w:basedOn w:val="Normal"/>
    <w:rsid w:val="00276B29"/>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
    <w:name w:val="Body Text"/>
    <w:basedOn w:val="Normal"/>
    <w:link w:val="BodyTextChar"/>
    <w:unhideWhenUsed/>
    <w:rsid w:val="00EF0260"/>
    <w:rPr>
      <w:rFonts w:ascii="Tahoma" w:hAnsi="Tahoma"/>
      <w:szCs w:val="20"/>
    </w:rPr>
  </w:style>
  <w:style w:type="character" w:customStyle="1" w:styleId="BodyTextChar">
    <w:name w:val="Body Text Char"/>
    <w:basedOn w:val="DefaultParagraphFont"/>
    <w:link w:val="BodyText"/>
    <w:rsid w:val="00EF0260"/>
    <w:rPr>
      <w:rFonts w:ascii="Tahoma" w:hAnsi="Tahoma"/>
      <w:sz w:val="24"/>
      <w:lang w:eastAsia="en-US"/>
    </w:rPr>
  </w:style>
  <w:style w:type="paragraph" w:customStyle="1" w:styleId="bullet2">
    <w:name w:val="bullet2"/>
    <w:basedOn w:val="Normal"/>
    <w:rsid w:val="00276B29"/>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F626-83E5-459A-912C-838F25FA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Louie di Perta - TW Head Office</cp:lastModifiedBy>
  <cp:revision>2</cp:revision>
  <cp:lastPrinted>2013-04-02T07:01:00Z</cp:lastPrinted>
  <dcterms:created xsi:type="dcterms:W3CDTF">2017-01-04T16:51:00Z</dcterms:created>
  <dcterms:modified xsi:type="dcterms:W3CDTF">2017-01-04T16:51:00Z</dcterms:modified>
</cp:coreProperties>
</file>