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BDE3" w14:textId="270D1531" w:rsidR="5D59B945" w:rsidRDefault="5D59B945" w:rsidP="5D59B945">
      <w:pPr>
        <w:spacing w:after="200" w:line="276" w:lineRule="auto"/>
      </w:pPr>
      <w:r w:rsidRPr="5D59B945">
        <w:rPr>
          <w:rFonts w:asciiTheme="minorHAnsi" w:eastAsia="Calibri" w:hAnsiTheme="minorHAnsi"/>
          <w:b/>
          <w:bCs/>
          <w:sz w:val="18"/>
          <w:szCs w:val="18"/>
        </w:rPr>
        <w:t>Train</w:t>
      </w:r>
      <w:r w:rsidR="002F3FED">
        <w:rPr>
          <w:rFonts w:asciiTheme="minorHAnsi" w:eastAsia="Calibri" w:hAnsiTheme="minorHAnsi"/>
          <w:b/>
          <w:bCs/>
          <w:sz w:val="18"/>
          <w:szCs w:val="18"/>
        </w:rPr>
        <w:t xml:space="preserve">ee </w:t>
      </w:r>
      <w:r w:rsidR="00EC5A33">
        <w:rPr>
          <w:rFonts w:asciiTheme="minorHAnsi" w:eastAsia="Calibri" w:hAnsiTheme="minorHAnsi"/>
          <w:b/>
          <w:bCs/>
          <w:sz w:val="18"/>
          <w:szCs w:val="18"/>
        </w:rPr>
        <w:t>Engineer</w:t>
      </w:r>
    </w:p>
    <w:p w14:paraId="7B33FB35" w14:textId="0EF3C8A3" w:rsidR="002F3FED" w:rsidRDefault="587FFFD1" w:rsidP="587FFFD1">
      <w:pPr>
        <w:pStyle w:val="NoSpacing"/>
        <w:rPr>
          <w:rFonts w:asciiTheme="minorHAnsi" w:hAnsiTheme="minorHAnsi" w:cs="Arial"/>
          <w:color w:val="000000"/>
          <w:sz w:val="18"/>
          <w:szCs w:val="18"/>
        </w:rPr>
      </w:pPr>
      <w:r w:rsidRPr="587FFFD1">
        <w:rPr>
          <w:rFonts w:asciiTheme="minorHAnsi" w:hAnsiTheme="minorHAnsi" w:cs="Arial"/>
          <w:color w:val="000000" w:themeColor="text1"/>
          <w:sz w:val="18"/>
          <w:szCs w:val="18"/>
        </w:rPr>
        <w:t>Want the chance to build a hands-on career, make a difference and work with all kinds of people, whilst gaining a really valued qualification? Ever thought about joining the homebuilding industry? Do you simply fancy earning whilst you’re learning?</w:t>
      </w:r>
    </w:p>
    <w:p w14:paraId="2F87FE02" w14:textId="16B22BF3" w:rsidR="00EC5A33" w:rsidRDefault="002F3FED" w:rsidP="002F3FED">
      <w:pPr>
        <w:rPr>
          <w:rFonts w:asciiTheme="minorHAnsi" w:hAnsiTheme="minorHAnsi"/>
          <w:sz w:val="18"/>
          <w:szCs w:val="18"/>
        </w:rPr>
      </w:pPr>
      <w:r w:rsidRPr="002F3FED">
        <w:rPr>
          <w:rFonts w:asciiTheme="minorHAnsi" w:hAnsiTheme="minorHAnsi"/>
          <w:sz w:val="18"/>
          <w:szCs w:val="18"/>
        </w:rPr>
        <w:t>We are recruiting</w:t>
      </w:r>
      <w:r w:rsidR="00EC5A33">
        <w:rPr>
          <w:rFonts w:asciiTheme="minorHAnsi" w:hAnsiTheme="minorHAnsi"/>
          <w:sz w:val="18"/>
          <w:szCs w:val="18"/>
        </w:rPr>
        <w:t xml:space="preserve"> for a Trainee Engineer</w:t>
      </w:r>
      <w:r w:rsidRPr="002F3FED">
        <w:rPr>
          <w:rFonts w:asciiTheme="minorHAnsi" w:hAnsiTheme="minorHAnsi"/>
          <w:sz w:val="18"/>
          <w:szCs w:val="18"/>
        </w:rPr>
        <w:t xml:space="preserve"> as part of our Management Trainee scheme</w:t>
      </w:r>
      <w:r w:rsidR="006E65A7">
        <w:rPr>
          <w:rFonts w:asciiTheme="minorHAnsi" w:hAnsiTheme="minorHAnsi"/>
          <w:sz w:val="18"/>
          <w:szCs w:val="18"/>
        </w:rPr>
        <w:t>.</w:t>
      </w:r>
    </w:p>
    <w:p w14:paraId="20123509" w14:textId="33113D9C" w:rsidR="00EC5A33" w:rsidRPr="00EC5A33" w:rsidRDefault="587FFFD1" w:rsidP="587FFFD1">
      <w:pPr>
        <w:shd w:val="clear" w:color="auto" w:fill="FFFFFF" w:themeFill="background1"/>
        <w:spacing w:after="240" w:line="270" w:lineRule="atLeast"/>
        <w:textAlignment w:val="baseline"/>
        <w:rPr>
          <w:rFonts w:asciiTheme="minorHAnsi" w:hAnsiTheme="minorHAnsi"/>
          <w:sz w:val="18"/>
          <w:szCs w:val="18"/>
        </w:rPr>
      </w:pPr>
      <w:r w:rsidRPr="587FFFD1">
        <w:rPr>
          <w:rFonts w:asciiTheme="minorHAnsi" w:hAnsiTheme="minorHAnsi"/>
          <w:sz w:val="18"/>
          <w:szCs w:val="18"/>
        </w:rPr>
        <w:t>The scheme aims to develop talented individuals to progress to an Assistant Engineer and eventually an Engineer over an average of 3 years.</w:t>
      </w:r>
    </w:p>
    <w:p w14:paraId="2C75794B" w14:textId="77777777" w:rsidR="006E65A7" w:rsidRPr="00A30579" w:rsidRDefault="006E65A7" w:rsidP="006E65A7">
      <w:pPr>
        <w:pStyle w:val="ListParagraph"/>
        <w:numPr>
          <w:ilvl w:val="0"/>
          <w:numId w:val="37"/>
        </w:numPr>
        <w:rPr>
          <w:rFonts w:asciiTheme="minorHAnsi" w:hAnsiTheme="minorHAnsi"/>
          <w:sz w:val="18"/>
          <w:szCs w:val="18"/>
        </w:rPr>
      </w:pPr>
      <w:r w:rsidRPr="00A30579">
        <w:rPr>
          <w:rFonts w:asciiTheme="minorHAnsi" w:hAnsiTheme="minorHAnsi"/>
          <w:sz w:val="18"/>
          <w:szCs w:val="18"/>
        </w:rPr>
        <w:t>The first year will be spent in the Business Unit to which you have been assigned where you will spend time in every business function learning the building lifecycle</w:t>
      </w:r>
    </w:p>
    <w:p w14:paraId="31BB0545" w14:textId="77777777" w:rsidR="006E65A7" w:rsidRPr="00A30579" w:rsidRDefault="006E65A7" w:rsidP="006E65A7">
      <w:pPr>
        <w:pStyle w:val="ListParagraph"/>
        <w:numPr>
          <w:ilvl w:val="0"/>
          <w:numId w:val="37"/>
        </w:numPr>
        <w:rPr>
          <w:rFonts w:asciiTheme="minorHAnsi" w:hAnsiTheme="minorHAnsi"/>
          <w:sz w:val="18"/>
          <w:szCs w:val="18"/>
        </w:rPr>
      </w:pPr>
      <w:r w:rsidRPr="00A30579">
        <w:rPr>
          <w:rFonts w:asciiTheme="minorHAnsi" w:hAnsiTheme="minorHAnsi"/>
          <w:sz w:val="18"/>
          <w:szCs w:val="18"/>
        </w:rPr>
        <w:t xml:space="preserve">You will attend </w:t>
      </w:r>
      <w:proofErr w:type="gramStart"/>
      <w:r w:rsidRPr="00A30579">
        <w:rPr>
          <w:rFonts w:asciiTheme="minorHAnsi" w:hAnsiTheme="minorHAnsi"/>
          <w:sz w:val="18"/>
          <w:szCs w:val="18"/>
        </w:rPr>
        <w:t>a number of</w:t>
      </w:r>
      <w:proofErr w:type="gramEnd"/>
      <w:r w:rsidRPr="00A30579">
        <w:rPr>
          <w:rFonts w:asciiTheme="minorHAnsi" w:hAnsiTheme="minorHAnsi"/>
          <w:sz w:val="18"/>
          <w:szCs w:val="18"/>
        </w:rPr>
        <w:t xml:space="preserve"> “Skills Camps” with other Management Trainees in your Region which focuses on developing core business and communication skills where you will also meet many of our Senior leaders</w:t>
      </w:r>
    </w:p>
    <w:p w14:paraId="6EC5E56E" w14:textId="77777777" w:rsidR="006E65A7" w:rsidRPr="00A30579" w:rsidRDefault="006E65A7" w:rsidP="006E65A7">
      <w:pPr>
        <w:pStyle w:val="ListParagraph"/>
        <w:numPr>
          <w:ilvl w:val="0"/>
          <w:numId w:val="37"/>
        </w:numPr>
        <w:rPr>
          <w:rFonts w:asciiTheme="minorHAnsi" w:hAnsiTheme="minorHAnsi"/>
          <w:sz w:val="18"/>
          <w:szCs w:val="18"/>
        </w:rPr>
      </w:pPr>
      <w:r w:rsidRPr="00A30579">
        <w:rPr>
          <w:rFonts w:asciiTheme="minorHAnsi" w:hAnsiTheme="minorHAnsi"/>
          <w:sz w:val="18"/>
          <w:szCs w:val="18"/>
        </w:rPr>
        <w:t>In your second year, you will start to specialise in Design and Planning</w:t>
      </w:r>
    </w:p>
    <w:p w14:paraId="38FFA419" w14:textId="77777777" w:rsidR="006E65A7" w:rsidRPr="00A30579" w:rsidRDefault="006E65A7" w:rsidP="006E65A7">
      <w:pPr>
        <w:pStyle w:val="ListParagraph"/>
        <w:numPr>
          <w:ilvl w:val="0"/>
          <w:numId w:val="37"/>
        </w:numPr>
        <w:rPr>
          <w:rFonts w:asciiTheme="minorHAnsi" w:hAnsiTheme="minorHAnsi"/>
          <w:sz w:val="18"/>
          <w:szCs w:val="18"/>
        </w:rPr>
      </w:pPr>
      <w:r w:rsidRPr="00A30579">
        <w:rPr>
          <w:rFonts w:asciiTheme="minorHAnsi" w:hAnsiTheme="minorHAnsi"/>
          <w:sz w:val="18"/>
          <w:szCs w:val="18"/>
        </w:rPr>
        <w:t>You will attend college or Uni to study a level 4 in Construction in the Built Environment for up to 2 years. This is a foundation degree and will enable you to learn the core components of the Construction Industry</w:t>
      </w:r>
    </w:p>
    <w:p w14:paraId="424725BA" w14:textId="77777777" w:rsidR="006E65A7" w:rsidRPr="00A30579" w:rsidRDefault="006E65A7" w:rsidP="006E65A7">
      <w:pPr>
        <w:pStyle w:val="ListParagraph"/>
        <w:numPr>
          <w:ilvl w:val="0"/>
          <w:numId w:val="37"/>
        </w:numPr>
        <w:rPr>
          <w:rFonts w:asciiTheme="minorHAnsi" w:hAnsiTheme="minorHAnsi"/>
          <w:sz w:val="18"/>
          <w:szCs w:val="18"/>
        </w:rPr>
      </w:pPr>
      <w:r w:rsidRPr="00A30579">
        <w:rPr>
          <w:rFonts w:asciiTheme="minorHAnsi" w:hAnsiTheme="minorHAnsi"/>
          <w:sz w:val="18"/>
          <w:szCs w:val="18"/>
        </w:rPr>
        <w:t>On completion of the level 4 qualification, you will have the opportunity to go on to study up to degree level in your chosen specialist role. All fully funded by Taylor Wimpey.</w:t>
      </w:r>
    </w:p>
    <w:p w14:paraId="3E7F37D2" w14:textId="77777777" w:rsidR="006E65A7" w:rsidRPr="00EC5A33" w:rsidRDefault="006E65A7" w:rsidP="006E65A7">
      <w:pPr>
        <w:rPr>
          <w:rFonts w:asciiTheme="minorHAnsi" w:hAnsiTheme="minorHAnsi"/>
          <w:sz w:val="18"/>
          <w:szCs w:val="18"/>
        </w:rPr>
      </w:pPr>
      <w:r w:rsidRPr="00A30579">
        <w:rPr>
          <w:rFonts w:asciiTheme="minorHAnsi" w:hAnsiTheme="minorHAnsi"/>
          <w:sz w:val="18"/>
          <w:szCs w:val="18"/>
        </w:rPr>
        <w:t>You will be assessed over the course of your Management Trainee scheme. Once you are assessed as competent you will be ready to move to an assistant role as and when a role becomes available.</w:t>
      </w:r>
    </w:p>
    <w:p w14:paraId="318D58AB" w14:textId="77777777" w:rsidR="006E65A7" w:rsidRPr="00A30579" w:rsidRDefault="006E65A7" w:rsidP="006E65A7">
      <w:pPr>
        <w:rPr>
          <w:rFonts w:asciiTheme="minorHAnsi" w:hAnsiTheme="minorHAnsi"/>
          <w:sz w:val="18"/>
          <w:szCs w:val="18"/>
        </w:rPr>
      </w:pPr>
      <w:r w:rsidRPr="00A30579">
        <w:rPr>
          <w:rFonts w:asciiTheme="minorHAnsi" w:hAnsiTheme="minorHAnsi"/>
          <w:sz w:val="18"/>
          <w:szCs w:val="18"/>
        </w:rPr>
        <w:t>Overnight stays are required occasionally for group training sessions. All expenses will be covered.</w:t>
      </w:r>
    </w:p>
    <w:p w14:paraId="5DAB6C7B" w14:textId="14C3C023" w:rsidR="000074A0" w:rsidRPr="006E65A7" w:rsidRDefault="000074A0" w:rsidP="006E65A7">
      <w:pPr>
        <w:spacing w:after="200" w:line="276" w:lineRule="auto"/>
        <w:rPr>
          <w:rFonts w:asciiTheme="minorHAnsi" w:eastAsia="Calibri" w:hAnsiTheme="minorHAnsi" w:cs="Arial"/>
          <w:sz w:val="18"/>
          <w:szCs w:val="18"/>
        </w:rPr>
      </w:pPr>
    </w:p>
    <w:p w14:paraId="000D778B" w14:textId="77777777" w:rsidR="00E654BF"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Role:</w:t>
      </w:r>
    </w:p>
    <w:p w14:paraId="0613B36E" w14:textId="77777777" w:rsidR="00EC5A33" w:rsidRDefault="587FFFD1" w:rsidP="00EC5A33">
      <w:pPr>
        <w:pStyle w:val="ListParagraph"/>
        <w:numPr>
          <w:ilvl w:val="0"/>
          <w:numId w:val="35"/>
        </w:numPr>
        <w:spacing w:after="200" w:line="276" w:lineRule="auto"/>
        <w:ind w:left="360"/>
        <w:rPr>
          <w:color w:val="262626"/>
          <w:sz w:val="20"/>
          <w:szCs w:val="20"/>
        </w:rPr>
      </w:pPr>
      <w:r w:rsidRPr="587FFFD1">
        <w:rPr>
          <w:color w:val="262626" w:themeColor="text1" w:themeTint="D9"/>
          <w:sz w:val="20"/>
          <w:szCs w:val="20"/>
        </w:rPr>
        <w:t xml:space="preserve">To assist with the efficient running of the Engineering Department, preparing detailed computerised design packages, management of drawings (Incl. printing, folding, drawing issues, new job establishment, filing), supporting the functions of the department. </w:t>
      </w:r>
    </w:p>
    <w:p w14:paraId="3CD748F2" w14:textId="77777777" w:rsidR="00EC5A33" w:rsidRPr="00EC0DF2" w:rsidRDefault="587FFFD1" w:rsidP="00EC5A33">
      <w:pPr>
        <w:pStyle w:val="ListParagraph"/>
        <w:numPr>
          <w:ilvl w:val="0"/>
          <w:numId w:val="35"/>
        </w:numPr>
        <w:spacing w:after="200" w:line="276" w:lineRule="auto"/>
        <w:ind w:left="360"/>
        <w:rPr>
          <w:color w:val="262626"/>
          <w:sz w:val="20"/>
          <w:szCs w:val="20"/>
        </w:rPr>
      </w:pPr>
      <w:r w:rsidRPr="587FFFD1">
        <w:rPr>
          <w:color w:val="262626" w:themeColor="text1" w:themeTint="D9"/>
          <w:sz w:val="20"/>
          <w:szCs w:val="20"/>
        </w:rPr>
        <w:t xml:space="preserve">Be willing to learn AutoCAD for producing drawings, PDS for alignment/earthworks design and </w:t>
      </w:r>
      <w:proofErr w:type="spellStart"/>
      <w:r w:rsidRPr="587FFFD1">
        <w:rPr>
          <w:color w:val="262626" w:themeColor="text1" w:themeTint="D9"/>
          <w:sz w:val="20"/>
          <w:szCs w:val="20"/>
        </w:rPr>
        <w:t>Microdrainage</w:t>
      </w:r>
      <w:proofErr w:type="spellEnd"/>
      <w:r w:rsidRPr="587FFFD1">
        <w:rPr>
          <w:color w:val="262626" w:themeColor="text1" w:themeTint="D9"/>
          <w:sz w:val="20"/>
          <w:szCs w:val="20"/>
        </w:rPr>
        <w:t xml:space="preserve"> for drainage design.</w:t>
      </w:r>
    </w:p>
    <w:p w14:paraId="2A16386B" w14:textId="77777777" w:rsidR="00EC5A33" w:rsidRPr="00EC0DF2" w:rsidRDefault="00EC5A33" w:rsidP="00EC5A33">
      <w:pPr>
        <w:pStyle w:val="ListParagraph"/>
        <w:numPr>
          <w:ilvl w:val="0"/>
          <w:numId w:val="35"/>
        </w:numPr>
        <w:spacing w:after="200" w:line="276" w:lineRule="auto"/>
        <w:ind w:left="360"/>
        <w:rPr>
          <w:color w:val="000000"/>
          <w:shd w:val="clear" w:color="auto" w:fill="FFFFFF"/>
        </w:rPr>
      </w:pPr>
      <w:r>
        <w:rPr>
          <w:rFonts w:eastAsia="Times New Roman" w:cs="Arial"/>
          <w:color w:val="000000"/>
          <w:sz w:val="20"/>
          <w:szCs w:val="20"/>
          <w:shd w:val="clear" w:color="auto" w:fill="FFFFFF"/>
        </w:rPr>
        <w:t>Support engineers / project managers in preparation for key meetings from pretender through to prestart.</w:t>
      </w:r>
    </w:p>
    <w:p w14:paraId="317F25CE" w14:textId="77777777" w:rsidR="00EC5A33" w:rsidRPr="007A2843" w:rsidRDefault="00EC5A33" w:rsidP="00EC5A33">
      <w:pPr>
        <w:pStyle w:val="ListParagraph"/>
        <w:numPr>
          <w:ilvl w:val="0"/>
          <w:numId w:val="35"/>
        </w:numPr>
        <w:spacing w:after="200" w:line="276" w:lineRule="auto"/>
        <w:ind w:left="360"/>
        <w:rPr>
          <w:rFonts w:eastAsia="Times New Roman" w:cs="Arial"/>
          <w:color w:val="000000"/>
          <w:sz w:val="20"/>
          <w:szCs w:val="20"/>
          <w:shd w:val="clear" w:color="auto" w:fill="FFFFFF"/>
        </w:rPr>
      </w:pPr>
      <w:r w:rsidRPr="007A2843">
        <w:rPr>
          <w:rFonts w:eastAsia="Times New Roman" w:cs="Arial"/>
          <w:color w:val="000000"/>
          <w:sz w:val="20"/>
          <w:szCs w:val="20"/>
          <w:shd w:val="clear" w:color="auto" w:fill="FFFFFF"/>
        </w:rPr>
        <w:t>Support the engineers / project managers in the timely issue of full engineering design packages for sites in line with company budgets.</w:t>
      </w:r>
    </w:p>
    <w:p w14:paraId="75DA2DDE" w14:textId="77777777" w:rsidR="00EC5A33" w:rsidRPr="007A2843" w:rsidRDefault="00EC5A33" w:rsidP="00EC5A33">
      <w:pPr>
        <w:pStyle w:val="ListParagraph"/>
        <w:numPr>
          <w:ilvl w:val="0"/>
          <w:numId w:val="35"/>
        </w:numPr>
        <w:spacing w:after="200" w:line="276" w:lineRule="auto"/>
        <w:ind w:left="360"/>
        <w:rPr>
          <w:rFonts w:eastAsia="Times New Roman" w:cs="Arial"/>
          <w:color w:val="000000"/>
          <w:sz w:val="20"/>
          <w:szCs w:val="20"/>
          <w:shd w:val="clear" w:color="auto" w:fill="FFFFFF"/>
        </w:rPr>
      </w:pPr>
      <w:r w:rsidRPr="007A2843">
        <w:rPr>
          <w:rFonts w:eastAsia="Times New Roman" w:cs="Arial"/>
          <w:color w:val="000000"/>
          <w:sz w:val="20"/>
          <w:szCs w:val="20"/>
          <w:shd w:val="clear" w:color="auto" w:fill="FFFFFF"/>
        </w:rPr>
        <w:t xml:space="preserve">Assist in the design and preparation of engineering drawings to cover roads, sewers, house drainage, </w:t>
      </w:r>
      <w:r>
        <w:rPr>
          <w:rFonts w:eastAsia="Times New Roman" w:cs="Arial"/>
          <w:color w:val="000000"/>
          <w:sz w:val="20"/>
          <w:szCs w:val="20"/>
          <w:shd w:val="clear" w:color="auto" w:fill="FFFFFF"/>
        </w:rPr>
        <w:t>earthworks</w:t>
      </w:r>
      <w:r w:rsidRPr="007A2843">
        <w:rPr>
          <w:rFonts w:eastAsia="Times New Roman" w:cs="Arial"/>
          <w:color w:val="000000"/>
          <w:sz w:val="20"/>
          <w:szCs w:val="20"/>
          <w:shd w:val="clear" w:color="auto" w:fill="FFFFFF"/>
        </w:rPr>
        <w:t>, services, setting out data</w:t>
      </w:r>
      <w:proofErr w:type="gramStart"/>
      <w:r w:rsidRPr="007A2843">
        <w:rPr>
          <w:rFonts w:eastAsia="Times New Roman" w:cs="Arial"/>
          <w:color w:val="000000"/>
          <w:sz w:val="20"/>
          <w:szCs w:val="20"/>
          <w:shd w:val="clear" w:color="auto" w:fill="FFFFFF"/>
        </w:rPr>
        <w:t>, ,</w:t>
      </w:r>
      <w:proofErr w:type="gramEnd"/>
      <w:r w:rsidRPr="007A2843">
        <w:rPr>
          <w:rFonts w:eastAsia="Times New Roman" w:cs="Arial"/>
          <w:color w:val="000000"/>
          <w:sz w:val="20"/>
          <w:szCs w:val="20"/>
          <w:shd w:val="clear" w:color="auto" w:fill="FFFFFF"/>
        </w:rPr>
        <w:t xml:space="preserve"> combined services, street lighting, external works plans, conveyance plans, etc.</w:t>
      </w:r>
    </w:p>
    <w:p w14:paraId="4E1E9C47" w14:textId="77777777" w:rsidR="00EC5A33" w:rsidRPr="007A2843" w:rsidRDefault="00EC5A33" w:rsidP="00EC5A33">
      <w:pPr>
        <w:pStyle w:val="ListParagraph"/>
        <w:numPr>
          <w:ilvl w:val="0"/>
          <w:numId w:val="35"/>
        </w:numPr>
        <w:spacing w:after="200" w:line="276" w:lineRule="auto"/>
        <w:ind w:left="360"/>
        <w:rPr>
          <w:rFonts w:eastAsia="Times New Roman" w:cs="Arial"/>
          <w:color w:val="000000"/>
          <w:sz w:val="20"/>
          <w:szCs w:val="20"/>
          <w:shd w:val="clear" w:color="auto" w:fill="FFFFFF"/>
        </w:rPr>
      </w:pPr>
      <w:r w:rsidRPr="007A2843">
        <w:rPr>
          <w:rFonts w:eastAsia="Times New Roman" w:cs="Arial"/>
          <w:color w:val="000000"/>
          <w:sz w:val="20"/>
          <w:szCs w:val="20"/>
          <w:shd w:val="clear" w:color="auto" w:fill="FFFFFF"/>
        </w:rPr>
        <w:t>Assist in the provision of engineering support for sites and other in-house departments.</w:t>
      </w:r>
    </w:p>
    <w:p w14:paraId="075E28BD" w14:textId="77777777" w:rsidR="00EC5A33" w:rsidRPr="007A2843" w:rsidRDefault="00EC5A33" w:rsidP="00EC5A33">
      <w:pPr>
        <w:pStyle w:val="ListParagraph"/>
        <w:numPr>
          <w:ilvl w:val="0"/>
          <w:numId w:val="35"/>
        </w:numPr>
        <w:spacing w:after="200" w:line="276" w:lineRule="auto"/>
        <w:ind w:left="360"/>
        <w:rPr>
          <w:rFonts w:eastAsia="Times New Roman" w:cs="Arial"/>
          <w:color w:val="000000"/>
          <w:sz w:val="20"/>
          <w:szCs w:val="20"/>
          <w:shd w:val="clear" w:color="auto" w:fill="FFFFFF"/>
        </w:rPr>
      </w:pPr>
      <w:r w:rsidRPr="007A2843">
        <w:rPr>
          <w:rFonts w:eastAsia="Times New Roman" w:cs="Arial"/>
          <w:color w:val="000000"/>
          <w:sz w:val="20"/>
          <w:szCs w:val="20"/>
          <w:shd w:val="clear" w:color="auto" w:fill="FFFFFF"/>
        </w:rPr>
        <w:t>Assist with the management of external engineering consultants for site investigations, design packages, foundation designs, retaining structures, land remediation and validation of contaminated sites, etc.</w:t>
      </w:r>
    </w:p>
    <w:p w14:paraId="02EB378F" w14:textId="424D7F13" w:rsidR="002245FF" w:rsidRPr="002F3FED" w:rsidRDefault="00EC5A33" w:rsidP="00EC5A33">
      <w:pPr>
        <w:pStyle w:val="ListParagraph"/>
        <w:ind w:left="360"/>
        <w:jc w:val="both"/>
        <w:rPr>
          <w:rFonts w:asciiTheme="minorHAnsi" w:hAnsiTheme="minorHAnsi" w:cs="Arial"/>
          <w:sz w:val="18"/>
          <w:szCs w:val="18"/>
        </w:rPr>
      </w:pPr>
      <w:r w:rsidRPr="007A2843">
        <w:rPr>
          <w:rFonts w:eastAsia="Times New Roman" w:cs="Arial"/>
          <w:color w:val="000000"/>
          <w:sz w:val="20"/>
          <w:szCs w:val="20"/>
          <w:shd w:val="clear" w:color="auto" w:fill="FFFFFF"/>
        </w:rPr>
        <w:t>Within defined company boundaries seek to obtain benefit from new products, processes and technology.</w:t>
      </w:r>
    </w:p>
    <w:p w14:paraId="39D04A7C" w14:textId="77777777" w:rsidR="002F3FED" w:rsidRDefault="002F3FED" w:rsidP="00EC5A33">
      <w:pPr>
        <w:jc w:val="both"/>
        <w:rPr>
          <w:rFonts w:asciiTheme="minorHAnsi" w:eastAsia="Calibri" w:hAnsiTheme="minorHAnsi"/>
          <w:b/>
          <w:sz w:val="18"/>
          <w:szCs w:val="18"/>
        </w:rPr>
      </w:pPr>
    </w:p>
    <w:p w14:paraId="216BB874" w14:textId="794DD423" w:rsidR="0038412F" w:rsidRPr="0072626E" w:rsidRDefault="00E654BF" w:rsidP="003433CC">
      <w:pPr>
        <w:jc w:val="both"/>
        <w:rPr>
          <w:rFonts w:asciiTheme="minorHAnsi" w:hAnsiTheme="minorHAnsi" w:cs="Arial"/>
          <w:sz w:val="18"/>
          <w:szCs w:val="18"/>
        </w:rPr>
      </w:pPr>
      <w:r w:rsidRPr="0072626E">
        <w:rPr>
          <w:rFonts w:asciiTheme="minorHAnsi" w:eastAsia="Calibri" w:hAnsiTheme="minorHAnsi"/>
          <w:b/>
          <w:sz w:val="18"/>
          <w:szCs w:val="18"/>
        </w:rPr>
        <w:t>The Person:</w:t>
      </w:r>
    </w:p>
    <w:p w14:paraId="0C44DFDC" w14:textId="77777777" w:rsidR="006E65A7" w:rsidRPr="00A30579" w:rsidRDefault="006E65A7" w:rsidP="006E65A7">
      <w:pPr>
        <w:pStyle w:val="paragraph1"/>
        <w:numPr>
          <w:ilvl w:val="0"/>
          <w:numId w:val="36"/>
        </w:numPr>
        <w:textAlignment w:val="baseline"/>
        <w:rPr>
          <w:rFonts w:asciiTheme="minorHAnsi" w:eastAsia="Calibri" w:hAnsiTheme="minorHAnsi" w:cs="Arial"/>
          <w:sz w:val="18"/>
          <w:szCs w:val="18"/>
        </w:rPr>
      </w:pPr>
      <w:r w:rsidRPr="00A30579">
        <w:rPr>
          <w:rFonts w:asciiTheme="minorHAnsi" w:eastAsia="Calibri" w:hAnsiTheme="minorHAnsi" w:cs="Arial"/>
          <w:sz w:val="18"/>
          <w:szCs w:val="18"/>
        </w:rPr>
        <w:t>Maths and English GCSE (Grades A*-C or 9-4) preferred</w:t>
      </w:r>
    </w:p>
    <w:p w14:paraId="0EA56B3B" w14:textId="009F4472" w:rsidR="002F3FED" w:rsidRPr="006E65A7" w:rsidRDefault="006E65A7" w:rsidP="006E65A7">
      <w:pPr>
        <w:pStyle w:val="paragraph1"/>
        <w:numPr>
          <w:ilvl w:val="0"/>
          <w:numId w:val="36"/>
        </w:numPr>
        <w:textAlignment w:val="baseline"/>
        <w:rPr>
          <w:rFonts w:asciiTheme="minorHAnsi" w:eastAsia="Calibri" w:hAnsiTheme="minorHAnsi" w:cs="Arial"/>
          <w:sz w:val="18"/>
          <w:szCs w:val="18"/>
        </w:rPr>
      </w:pPr>
      <w:r w:rsidRPr="00A30579">
        <w:rPr>
          <w:rFonts w:asciiTheme="minorHAnsi" w:eastAsia="Calibri" w:hAnsiTheme="minorHAnsi" w:cs="Arial"/>
          <w:sz w:val="18"/>
          <w:szCs w:val="18"/>
        </w:rPr>
        <w:t xml:space="preserve">BTEC Level 3 qualification in Construction and the Built Environment OR ‘A’ or (AS) levels e.g. Maths or Science related subject OR a recognised Advanced Apprenticeship (level 3) programme in a related discipline OR 3 year's work experience in a related industry </w:t>
      </w:r>
      <w:bookmarkStart w:id="0" w:name="_GoBack"/>
      <w:bookmarkEnd w:id="0"/>
    </w:p>
    <w:p w14:paraId="241AC2A4" w14:textId="77777777" w:rsidR="00AA7E31" w:rsidRPr="002F3FED" w:rsidRDefault="587FFFD1" w:rsidP="587FFFD1">
      <w:pPr>
        <w:pStyle w:val="ListParagraph"/>
        <w:numPr>
          <w:ilvl w:val="0"/>
          <w:numId w:val="36"/>
        </w:numPr>
        <w:jc w:val="both"/>
        <w:rPr>
          <w:rFonts w:asciiTheme="minorHAnsi" w:hAnsiTheme="minorHAnsi" w:cs="Arial"/>
          <w:sz w:val="18"/>
          <w:szCs w:val="18"/>
        </w:rPr>
      </w:pPr>
      <w:r w:rsidRPr="587FFFD1">
        <w:rPr>
          <w:rFonts w:asciiTheme="minorHAnsi" w:hAnsiTheme="minorHAnsi" w:cs="Arial"/>
          <w:sz w:val="18"/>
          <w:szCs w:val="18"/>
        </w:rPr>
        <w:t>Computer Literacy</w:t>
      </w:r>
    </w:p>
    <w:p w14:paraId="62A5232B" w14:textId="019255AA" w:rsidR="00947FC1" w:rsidRPr="002F3FED" w:rsidRDefault="587FFFD1" w:rsidP="587FFFD1">
      <w:pPr>
        <w:pStyle w:val="ListParagraph"/>
        <w:numPr>
          <w:ilvl w:val="0"/>
          <w:numId w:val="36"/>
        </w:numPr>
        <w:jc w:val="both"/>
        <w:rPr>
          <w:rFonts w:asciiTheme="minorHAnsi" w:hAnsiTheme="minorHAnsi" w:cs="Arial"/>
          <w:sz w:val="18"/>
          <w:szCs w:val="18"/>
        </w:rPr>
      </w:pPr>
      <w:r w:rsidRPr="587FFFD1">
        <w:rPr>
          <w:rFonts w:asciiTheme="minorHAnsi" w:hAnsiTheme="minorHAnsi" w:cs="Arial"/>
          <w:sz w:val="18"/>
          <w:szCs w:val="18"/>
        </w:rPr>
        <w:t>Full driving licence or working towards a licence and access to a car preferred</w:t>
      </w:r>
    </w:p>
    <w:p w14:paraId="6A05A809" w14:textId="77777777" w:rsidR="00326D86" w:rsidRPr="0072626E" w:rsidRDefault="00326D86" w:rsidP="002245FF">
      <w:pPr>
        <w:rPr>
          <w:rFonts w:asciiTheme="minorHAnsi" w:eastAsia="Calibri" w:hAnsiTheme="minorHAnsi"/>
          <w:sz w:val="18"/>
          <w:szCs w:val="18"/>
        </w:rPr>
      </w:pPr>
    </w:p>
    <w:p w14:paraId="328B14D2" w14:textId="77777777" w:rsidR="00E654BF" w:rsidRPr="0072626E" w:rsidRDefault="00E654BF" w:rsidP="002245FF">
      <w:pPr>
        <w:spacing w:after="200" w:line="276" w:lineRule="auto"/>
        <w:rPr>
          <w:rFonts w:asciiTheme="minorHAnsi" w:eastAsia="Calibri" w:hAnsiTheme="minorHAnsi"/>
          <w:b/>
          <w:sz w:val="18"/>
          <w:szCs w:val="18"/>
        </w:rPr>
      </w:pPr>
      <w:proofErr w:type="gramStart"/>
      <w:r w:rsidRPr="0072626E">
        <w:rPr>
          <w:rFonts w:asciiTheme="minorHAnsi" w:eastAsia="Calibri" w:hAnsiTheme="minorHAnsi"/>
          <w:b/>
          <w:sz w:val="18"/>
          <w:szCs w:val="18"/>
        </w:rPr>
        <w:t>In order to</w:t>
      </w:r>
      <w:proofErr w:type="gramEnd"/>
      <w:r w:rsidRPr="0072626E">
        <w:rPr>
          <w:rFonts w:asciiTheme="minorHAnsi" w:eastAsia="Calibri" w:hAnsiTheme="minorHAnsi"/>
          <w:b/>
          <w:sz w:val="18"/>
          <w:szCs w:val="18"/>
        </w:rPr>
        <w:t xml:space="preserve"> be successful in this role you must be able to prove eligibility to work in the UK.</w:t>
      </w:r>
    </w:p>
    <w:p w14:paraId="23E2D7D1" w14:textId="42654C7F"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lastRenderedPageBreak/>
        <w:t xml:space="preserve">If you are successful at interview and the Company considers making an offer of employment, you may be asked to give your consent to the following pre-employment check[s] being undertaken by our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Experian (or any other appropriate </w:t>
      </w:r>
      <w:r w:rsidR="009A6689" w:rsidRPr="00221A6B">
        <w:rPr>
          <w:rFonts w:asciiTheme="minorHAnsi" w:eastAsia="Calibri" w:hAnsiTheme="minorHAnsi"/>
          <w:iCs/>
          <w:sz w:val="18"/>
          <w:szCs w:val="18"/>
        </w:rPr>
        <w:t>third-party</w:t>
      </w:r>
      <w:r w:rsidRPr="00221A6B">
        <w:rPr>
          <w:rFonts w:asciiTheme="minorHAnsi" w:eastAsia="Calibri" w:hAnsiTheme="minorHAnsi"/>
          <w:iCs/>
          <w:sz w:val="18"/>
          <w:szCs w:val="18"/>
        </w:rPr>
        <w:t xml:space="preserve"> provider that the Company chooses to engage).  </w:t>
      </w:r>
    </w:p>
    <w:p w14:paraId="5A39BBE3" w14:textId="77777777" w:rsidR="00221A6B" w:rsidRDefault="00221A6B" w:rsidP="00221A6B">
      <w:pPr>
        <w:rPr>
          <w:rFonts w:asciiTheme="minorHAnsi" w:eastAsia="Calibri" w:hAnsiTheme="minorHAnsi"/>
          <w:iCs/>
          <w:sz w:val="18"/>
          <w:szCs w:val="18"/>
        </w:rPr>
      </w:pPr>
    </w:p>
    <w:p w14:paraId="520E444D"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xml:space="preserve">The type of checks made will depend on the role in question but may include any or </w:t>
      </w:r>
      <w:proofErr w:type="gramStart"/>
      <w:r w:rsidRPr="00221A6B">
        <w:rPr>
          <w:rFonts w:asciiTheme="minorHAnsi" w:eastAsia="Calibri" w:hAnsiTheme="minorHAnsi"/>
          <w:iCs/>
          <w:sz w:val="18"/>
          <w:szCs w:val="18"/>
        </w:rPr>
        <w:t>all of</w:t>
      </w:r>
      <w:proofErr w:type="gramEnd"/>
      <w:r w:rsidRPr="00221A6B">
        <w:rPr>
          <w:rFonts w:asciiTheme="minorHAnsi" w:eastAsia="Calibri" w:hAnsiTheme="minorHAnsi"/>
          <w:iCs/>
          <w:sz w:val="18"/>
          <w:szCs w:val="18"/>
        </w:rPr>
        <w:t xml:space="preserve"> the following</w:t>
      </w:r>
    </w:p>
    <w:p w14:paraId="76E961B6"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Credit reference</w:t>
      </w:r>
    </w:p>
    <w:p w14:paraId="0C8C80E9"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DVLA</w:t>
      </w:r>
    </w:p>
    <w:p w14:paraId="6E7BEAA2"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 </w:t>
      </w:r>
    </w:p>
    <w:p w14:paraId="196B3B8C" w14:textId="77777777" w:rsidR="00221A6B" w:rsidRPr="00221A6B" w:rsidRDefault="00221A6B" w:rsidP="00221A6B">
      <w:pPr>
        <w:rPr>
          <w:rFonts w:asciiTheme="minorHAnsi" w:eastAsia="Calibri" w:hAnsiTheme="minorHAnsi"/>
          <w:sz w:val="18"/>
          <w:szCs w:val="18"/>
        </w:rPr>
      </w:pPr>
      <w:r w:rsidRPr="00221A6B">
        <w:rPr>
          <w:rFonts w:asciiTheme="minorHAnsi" w:eastAsia="Calibri" w:hAnsiTheme="minorHAnsi"/>
          <w:iCs/>
          <w:sz w:val="18"/>
          <w:szCs w:val="18"/>
        </w:rPr>
        <w:t>The purpose of such checks will be to assess your suitability for the role.  If it subsequently transpires that you have given incorrect, false or misleading information, your application will not be taken further.</w:t>
      </w:r>
    </w:p>
    <w:p w14:paraId="1FF73E9B" w14:textId="77777777" w:rsidR="002F3FED" w:rsidRDefault="002F3FED" w:rsidP="002245FF">
      <w:pPr>
        <w:spacing w:after="200" w:line="276" w:lineRule="auto"/>
        <w:rPr>
          <w:rFonts w:asciiTheme="minorHAnsi" w:eastAsia="Calibri" w:hAnsiTheme="minorHAnsi"/>
          <w:b/>
          <w:sz w:val="18"/>
          <w:szCs w:val="18"/>
        </w:rPr>
      </w:pPr>
    </w:p>
    <w:p w14:paraId="0E19E3B9" w14:textId="5DD3C346" w:rsidR="007D6D54" w:rsidRPr="0072626E" w:rsidRDefault="00E654BF" w:rsidP="002245FF">
      <w:pPr>
        <w:spacing w:after="200" w:line="276" w:lineRule="auto"/>
        <w:rPr>
          <w:rFonts w:asciiTheme="minorHAnsi" w:eastAsia="Calibri" w:hAnsiTheme="minorHAnsi"/>
          <w:b/>
          <w:sz w:val="18"/>
          <w:szCs w:val="18"/>
        </w:rPr>
      </w:pPr>
      <w:r w:rsidRPr="0072626E">
        <w:rPr>
          <w:rFonts w:asciiTheme="minorHAnsi" w:eastAsia="Calibri" w:hAnsiTheme="minorHAnsi"/>
          <w:b/>
          <w:sz w:val="18"/>
          <w:szCs w:val="18"/>
        </w:rPr>
        <w:t>The Company:</w:t>
      </w:r>
    </w:p>
    <w:p w14:paraId="5EE59165" w14:textId="77777777" w:rsidR="00E654BF" w:rsidRPr="0072626E" w:rsidRDefault="00E654BF" w:rsidP="007D6D54">
      <w:pPr>
        <w:spacing w:line="276" w:lineRule="auto"/>
        <w:rPr>
          <w:rFonts w:asciiTheme="minorHAnsi" w:eastAsia="Calibri" w:hAnsiTheme="minorHAnsi"/>
          <w:sz w:val="18"/>
          <w:szCs w:val="18"/>
        </w:rPr>
      </w:pPr>
      <w:r w:rsidRPr="0072626E">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14:paraId="58C7E6FA" w14:textId="4DD7C841" w:rsidR="00E654BF" w:rsidRPr="0072626E" w:rsidRDefault="00E654BF" w:rsidP="002245FF">
      <w:pPr>
        <w:spacing w:after="200" w:line="276" w:lineRule="auto"/>
        <w:rPr>
          <w:rFonts w:asciiTheme="minorHAnsi" w:eastAsia="Calibri" w:hAnsiTheme="minorHAnsi"/>
          <w:sz w:val="18"/>
          <w:szCs w:val="18"/>
        </w:rPr>
      </w:pPr>
      <w:r w:rsidRPr="0072626E">
        <w:rPr>
          <w:rFonts w:asciiTheme="minorHAnsi" w:eastAsia="Calibri" w:hAnsiTheme="minorHAnsi"/>
          <w:sz w:val="18"/>
          <w:szCs w:val="18"/>
        </w:rPr>
        <w:t xml:space="preserve">Our vision is to become the UK’s leading residential developer for creating value and delivering quality. We build over 10,000 homes each year, from one-bedroom apartments to six-bedroom houses </w:t>
      </w:r>
      <w:r w:rsidR="009A6689" w:rsidRPr="0072626E">
        <w:rPr>
          <w:rFonts w:asciiTheme="minorHAnsi" w:eastAsia="Calibri" w:hAnsiTheme="minorHAnsi"/>
          <w:sz w:val="18"/>
          <w:szCs w:val="18"/>
        </w:rPr>
        <w:t>across</w:t>
      </w:r>
      <w:r w:rsidRPr="0072626E">
        <w:rPr>
          <w:rFonts w:asciiTheme="minorHAnsi" w:eastAsia="Calibri" w:hAnsiTheme="minorHAnsi"/>
          <w:sz w:val="18"/>
          <w:szCs w:val="18"/>
        </w:rPr>
        <w:t xml:space="preserve"> the country.</w:t>
      </w:r>
    </w:p>
    <w:p w14:paraId="2E1D699B" w14:textId="77777777" w:rsidR="00263512" w:rsidRPr="0072626E" w:rsidRDefault="00E654BF" w:rsidP="007D6D54">
      <w:pPr>
        <w:spacing w:after="200" w:line="276" w:lineRule="auto"/>
        <w:rPr>
          <w:rFonts w:asciiTheme="minorHAnsi" w:hAnsiTheme="minorHAnsi" w:cs="Arial"/>
          <w:sz w:val="18"/>
          <w:szCs w:val="18"/>
        </w:rPr>
      </w:pPr>
      <w:r w:rsidRPr="0072626E">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20C5206E" w14:textId="77777777" w:rsidR="00263512" w:rsidRPr="0072626E" w:rsidRDefault="00201A1B" w:rsidP="00DD296D">
      <w:pPr>
        <w:ind w:left="-360" w:firstLine="360"/>
        <w:jc w:val="both"/>
        <w:rPr>
          <w:rFonts w:asciiTheme="minorHAnsi" w:hAnsiTheme="minorHAnsi"/>
          <w:sz w:val="18"/>
          <w:szCs w:val="18"/>
        </w:rPr>
      </w:pPr>
      <w:r w:rsidRPr="0072626E">
        <w:rPr>
          <w:rFonts w:asciiTheme="minorHAnsi" w:hAnsiTheme="minorHAnsi" w:cs="Arial"/>
          <w:b/>
          <w:sz w:val="18"/>
          <w:szCs w:val="18"/>
        </w:rPr>
        <w:t>Please advise your Line Manager if you are applying for this role.</w:t>
      </w:r>
    </w:p>
    <w:sectPr w:rsidR="00263512" w:rsidRPr="0072626E" w:rsidSect="001102F3">
      <w:headerReference w:type="default" r:id="rId11"/>
      <w:footerReference w:type="default" r:id="rId12"/>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E463" w14:textId="77777777" w:rsidR="004316D0" w:rsidRDefault="004316D0">
      <w:r>
        <w:separator/>
      </w:r>
    </w:p>
  </w:endnote>
  <w:endnote w:type="continuationSeparator" w:id="0">
    <w:p w14:paraId="568BAF06" w14:textId="77777777" w:rsidR="004316D0" w:rsidRDefault="0043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17F5F"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F454" w14:textId="77777777" w:rsidR="004316D0" w:rsidRDefault="004316D0">
      <w:r>
        <w:separator/>
      </w:r>
    </w:p>
  </w:footnote>
  <w:footnote w:type="continuationSeparator" w:id="0">
    <w:p w14:paraId="73D03318" w14:textId="77777777" w:rsidR="004316D0" w:rsidRDefault="0043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4902" w14:textId="77777777" w:rsidR="00E018B5" w:rsidRPr="00E018B5" w:rsidRDefault="00D42D91"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13073D3F" wp14:editId="07777777">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B94D5A5" w14:textId="77777777" w:rsidR="004B5135" w:rsidRPr="00324E59" w:rsidRDefault="004B5135" w:rsidP="00B9191F">
    <w:pPr>
      <w:pStyle w:val="Header"/>
      <w:jc w:val="both"/>
      <w:rPr>
        <w:rFonts w:ascii="Arial" w:hAnsi="Arial" w:cs="Arial"/>
        <w:b/>
        <w:bCs/>
        <w:color w:val="CC0000"/>
        <w:sz w:val="22"/>
        <w:szCs w:val="22"/>
      </w:rPr>
    </w:pPr>
  </w:p>
  <w:p w14:paraId="29D6B04F"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C601DD"/>
    <w:multiLevelType w:val="hybridMultilevel"/>
    <w:tmpl w:val="48A42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97398"/>
    <w:multiLevelType w:val="hybridMultilevel"/>
    <w:tmpl w:val="CA9A2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8AE2C30"/>
    <w:multiLevelType w:val="hybridMultilevel"/>
    <w:tmpl w:val="B62C6B7C"/>
    <w:lvl w:ilvl="0" w:tplc="03008B1E">
      <w:start w:val="1"/>
      <w:numFmt w:val="bullet"/>
      <w:lvlText w:val=""/>
      <w:lvlJc w:val="left"/>
      <w:pPr>
        <w:ind w:left="720" w:hanging="360"/>
      </w:pPr>
      <w:rPr>
        <w:rFonts w:ascii="Symbol" w:hAnsi="Symbol" w:hint="default"/>
      </w:rPr>
    </w:lvl>
    <w:lvl w:ilvl="1" w:tplc="883AC390">
      <w:start w:val="1"/>
      <w:numFmt w:val="bullet"/>
      <w:lvlText w:val="o"/>
      <w:lvlJc w:val="left"/>
      <w:pPr>
        <w:ind w:left="1440" w:hanging="360"/>
      </w:pPr>
      <w:rPr>
        <w:rFonts w:ascii="Courier New" w:hAnsi="Courier New" w:hint="default"/>
      </w:rPr>
    </w:lvl>
    <w:lvl w:ilvl="2" w:tplc="1154270A">
      <w:start w:val="1"/>
      <w:numFmt w:val="bullet"/>
      <w:lvlText w:val=""/>
      <w:lvlJc w:val="left"/>
      <w:pPr>
        <w:ind w:left="2160" w:hanging="360"/>
      </w:pPr>
      <w:rPr>
        <w:rFonts w:ascii="Wingdings" w:hAnsi="Wingdings" w:hint="default"/>
      </w:rPr>
    </w:lvl>
    <w:lvl w:ilvl="3" w:tplc="F0B28162">
      <w:start w:val="1"/>
      <w:numFmt w:val="bullet"/>
      <w:lvlText w:val=""/>
      <w:lvlJc w:val="left"/>
      <w:pPr>
        <w:ind w:left="2880" w:hanging="360"/>
      </w:pPr>
      <w:rPr>
        <w:rFonts w:ascii="Symbol" w:hAnsi="Symbol" w:hint="default"/>
      </w:rPr>
    </w:lvl>
    <w:lvl w:ilvl="4" w:tplc="1C2668E8">
      <w:start w:val="1"/>
      <w:numFmt w:val="bullet"/>
      <w:lvlText w:val="o"/>
      <w:lvlJc w:val="left"/>
      <w:pPr>
        <w:ind w:left="3600" w:hanging="360"/>
      </w:pPr>
      <w:rPr>
        <w:rFonts w:ascii="Courier New" w:hAnsi="Courier New" w:hint="default"/>
      </w:rPr>
    </w:lvl>
    <w:lvl w:ilvl="5" w:tplc="FE3E181C">
      <w:start w:val="1"/>
      <w:numFmt w:val="bullet"/>
      <w:lvlText w:val=""/>
      <w:lvlJc w:val="left"/>
      <w:pPr>
        <w:ind w:left="4320" w:hanging="360"/>
      </w:pPr>
      <w:rPr>
        <w:rFonts w:ascii="Wingdings" w:hAnsi="Wingdings" w:hint="default"/>
      </w:rPr>
    </w:lvl>
    <w:lvl w:ilvl="6" w:tplc="696E33F6">
      <w:start w:val="1"/>
      <w:numFmt w:val="bullet"/>
      <w:lvlText w:val=""/>
      <w:lvlJc w:val="left"/>
      <w:pPr>
        <w:ind w:left="5040" w:hanging="360"/>
      </w:pPr>
      <w:rPr>
        <w:rFonts w:ascii="Symbol" w:hAnsi="Symbol" w:hint="default"/>
      </w:rPr>
    </w:lvl>
    <w:lvl w:ilvl="7" w:tplc="D80E3D7C">
      <w:start w:val="1"/>
      <w:numFmt w:val="bullet"/>
      <w:lvlText w:val="o"/>
      <w:lvlJc w:val="left"/>
      <w:pPr>
        <w:ind w:left="5760" w:hanging="360"/>
      </w:pPr>
      <w:rPr>
        <w:rFonts w:ascii="Courier New" w:hAnsi="Courier New" w:hint="default"/>
      </w:rPr>
    </w:lvl>
    <w:lvl w:ilvl="8" w:tplc="4EB83FE2">
      <w:start w:val="1"/>
      <w:numFmt w:val="bullet"/>
      <w:lvlText w:val=""/>
      <w:lvlJc w:val="left"/>
      <w:pPr>
        <w:ind w:left="6480" w:hanging="360"/>
      </w:pPr>
      <w:rPr>
        <w:rFonts w:ascii="Wingdings" w:hAnsi="Wingdings" w:hint="default"/>
      </w:rPr>
    </w:lvl>
  </w:abstractNum>
  <w:abstractNum w:abstractNumId="33" w15:restartNumberingAfterBreak="0">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27"/>
  </w:num>
  <w:num w:numId="4">
    <w:abstractNumId w:val="0"/>
  </w:num>
  <w:num w:numId="5">
    <w:abstractNumId w:val="5"/>
  </w:num>
  <w:num w:numId="6">
    <w:abstractNumId w:val="35"/>
  </w:num>
  <w:num w:numId="7">
    <w:abstractNumId w:val="26"/>
  </w:num>
  <w:num w:numId="8">
    <w:abstractNumId w:val="13"/>
  </w:num>
  <w:num w:numId="9">
    <w:abstractNumId w:val="34"/>
  </w:num>
  <w:num w:numId="10">
    <w:abstractNumId w:val="36"/>
  </w:num>
  <w:num w:numId="11">
    <w:abstractNumId w:val="4"/>
  </w:num>
  <w:num w:numId="12">
    <w:abstractNumId w:val="16"/>
  </w:num>
  <w:num w:numId="13">
    <w:abstractNumId w:val="8"/>
  </w:num>
  <w:num w:numId="14">
    <w:abstractNumId w:val="28"/>
  </w:num>
  <w:num w:numId="15">
    <w:abstractNumId w:val="22"/>
  </w:num>
  <w:num w:numId="16">
    <w:abstractNumId w:val="29"/>
  </w:num>
  <w:num w:numId="17">
    <w:abstractNumId w:val="23"/>
  </w:num>
  <w:num w:numId="18">
    <w:abstractNumId w:val="30"/>
  </w:num>
  <w:num w:numId="19">
    <w:abstractNumId w:val="7"/>
  </w:num>
  <w:num w:numId="20">
    <w:abstractNumId w:val="19"/>
  </w:num>
  <w:num w:numId="21">
    <w:abstractNumId w:val="21"/>
  </w:num>
  <w:num w:numId="22">
    <w:abstractNumId w:val="2"/>
  </w:num>
  <w:num w:numId="23">
    <w:abstractNumId w:val="25"/>
  </w:num>
  <w:num w:numId="24">
    <w:abstractNumId w:val="9"/>
  </w:num>
  <w:num w:numId="25">
    <w:abstractNumId w:val="14"/>
  </w:num>
  <w:num w:numId="26">
    <w:abstractNumId w:val="12"/>
  </w:num>
  <w:num w:numId="27">
    <w:abstractNumId w:val="18"/>
  </w:num>
  <w:num w:numId="28">
    <w:abstractNumId w:val="37"/>
  </w:num>
  <w:num w:numId="29">
    <w:abstractNumId w:val="1"/>
  </w:num>
  <w:num w:numId="30">
    <w:abstractNumId w:val="31"/>
  </w:num>
  <w:num w:numId="31">
    <w:abstractNumId w:val="11"/>
  </w:num>
  <w:num w:numId="32">
    <w:abstractNumId w:val="15"/>
  </w:num>
  <w:num w:numId="33">
    <w:abstractNumId w:val="24"/>
  </w:num>
  <w:num w:numId="34">
    <w:abstractNumId w:val="17"/>
  </w:num>
  <w:num w:numId="35">
    <w:abstractNumId w:val="20"/>
  </w:num>
  <w:num w:numId="36">
    <w:abstractNumId w:val="3"/>
  </w:num>
  <w:num w:numId="37">
    <w:abstractNumId w:val="10"/>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1760A"/>
    <w:rsid w:val="001265E9"/>
    <w:rsid w:val="00140AA0"/>
    <w:rsid w:val="001601AA"/>
    <w:rsid w:val="001635C1"/>
    <w:rsid w:val="001A5FBA"/>
    <w:rsid w:val="001D147B"/>
    <w:rsid w:val="001E1733"/>
    <w:rsid w:val="00201A1B"/>
    <w:rsid w:val="0020454A"/>
    <w:rsid w:val="00206E3D"/>
    <w:rsid w:val="00221A6B"/>
    <w:rsid w:val="002245FF"/>
    <w:rsid w:val="002443F1"/>
    <w:rsid w:val="00254C2A"/>
    <w:rsid w:val="00263512"/>
    <w:rsid w:val="00283778"/>
    <w:rsid w:val="002F1E5D"/>
    <w:rsid w:val="002F3FED"/>
    <w:rsid w:val="00313E35"/>
    <w:rsid w:val="00324E59"/>
    <w:rsid w:val="00326D86"/>
    <w:rsid w:val="00331A17"/>
    <w:rsid w:val="00342D8E"/>
    <w:rsid w:val="003433CC"/>
    <w:rsid w:val="00375230"/>
    <w:rsid w:val="0038412F"/>
    <w:rsid w:val="003A2878"/>
    <w:rsid w:val="003B136E"/>
    <w:rsid w:val="003F06FD"/>
    <w:rsid w:val="003F7F53"/>
    <w:rsid w:val="004316D0"/>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E65A7"/>
    <w:rsid w:val="006F0181"/>
    <w:rsid w:val="0071195A"/>
    <w:rsid w:val="00720BC8"/>
    <w:rsid w:val="0072626E"/>
    <w:rsid w:val="00733F28"/>
    <w:rsid w:val="00734B4D"/>
    <w:rsid w:val="00762997"/>
    <w:rsid w:val="007734DA"/>
    <w:rsid w:val="00790D64"/>
    <w:rsid w:val="00796571"/>
    <w:rsid w:val="007C4138"/>
    <w:rsid w:val="007D6D54"/>
    <w:rsid w:val="00823916"/>
    <w:rsid w:val="00834C10"/>
    <w:rsid w:val="0084176C"/>
    <w:rsid w:val="008539F5"/>
    <w:rsid w:val="00861B9A"/>
    <w:rsid w:val="00894231"/>
    <w:rsid w:val="008C7634"/>
    <w:rsid w:val="008D0CA9"/>
    <w:rsid w:val="008D0FE2"/>
    <w:rsid w:val="008E273B"/>
    <w:rsid w:val="008F0803"/>
    <w:rsid w:val="008F0D53"/>
    <w:rsid w:val="009116D0"/>
    <w:rsid w:val="00947FC1"/>
    <w:rsid w:val="009878B1"/>
    <w:rsid w:val="00994D3E"/>
    <w:rsid w:val="009A277A"/>
    <w:rsid w:val="009A2A83"/>
    <w:rsid w:val="009A6689"/>
    <w:rsid w:val="009A73EB"/>
    <w:rsid w:val="009D0B11"/>
    <w:rsid w:val="009E1BC5"/>
    <w:rsid w:val="009F197D"/>
    <w:rsid w:val="00A03CF6"/>
    <w:rsid w:val="00A31A16"/>
    <w:rsid w:val="00A3311A"/>
    <w:rsid w:val="00A73E84"/>
    <w:rsid w:val="00A93059"/>
    <w:rsid w:val="00AA563C"/>
    <w:rsid w:val="00AA7E31"/>
    <w:rsid w:val="00AC614D"/>
    <w:rsid w:val="00AD38D3"/>
    <w:rsid w:val="00AE0D31"/>
    <w:rsid w:val="00AF1AE3"/>
    <w:rsid w:val="00B06181"/>
    <w:rsid w:val="00B43CE8"/>
    <w:rsid w:val="00B46457"/>
    <w:rsid w:val="00B54C56"/>
    <w:rsid w:val="00B55080"/>
    <w:rsid w:val="00B72F58"/>
    <w:rsid w:val="00B853C8"/>
    <w:rsid w:val="00B9191F"/>
    <w:rsid w:val="00B93651"/>
    <w:rsid w:val="00BA78DA"/>
    <w:rsid w:val="00BB3293"/>
    <w:rsid w:val="00C11094"/>
    <w:rsid w:val="00C5225D"/>
    <w:rsid w:val="00C73440"/>
    <w:rsid w:val="00C8304C"/>
    <w:rsid w:val="00C92711"/>
    <w:rsid w:val="00CC5874"/>
    <w:rsid w:val="00CC78FE"/>
    <w:rsid w:val="00CD6936"/>
    <w:rsid w:val="00CD6C56"/>
    <w:rsid w:val="00D053A2"/>
    <w:rsid w:val="00D2067F"/>
    <w:rsid w:val="00D42D91"/>
    <w:rsid w:val="00D64325"/>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5A33"/>
    <w:rsid w:val="00EC7DEA"/>
    <w:rsid w:val="00F0246E"/>
    <w:rsid w:val="00F117C1"/>
    <w:rsid w:val="00F27794"/>
    <w:rsid w:val="00F5637E"/>
    <w:rsid w:val="00F65759"/>
    <w:rsid w:val="00F81237"/>
    <w:rsid w:val="00F81499"/>
    <w:rsid w:val="00F8457E"/>
    <w:rsid w:val="00F91958"/>
    <w:rsid w:val="00F9393E"/>
    <w:rsid w:val="00FA40F4"/>
    <w:rsid w:val="587FFFD1"/>
    <w:rsid w:val="5D59B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48FF7"/>
  <w15:docId w15:val="{9E57D4B5-77CF-467E-AEA7-3377F1D8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uiPriority w:val="99"/>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 w:type="paragraph" w:styleId="NoSpacing">
    <w:name w:val="No Spacing"/>
    <w:uiPriority w:val="1"/>
    <w:qFormat/>
    <w:rsid w:val="002F3FED"/>
    <w:rPr>
      <w:rFonts w:ascii="Calibri" w:hAnsi="Calibri"/>
      <w:sz w:val="22"/>
      <w:szCs w:val="22"/>
    </w:rPr>
  </w:style>
  <w:style w:type="character" w:customStyle="1" w:styleId="spellingerror">
    <w:name w:val="spellingerror"/>
    <w:basedOn w:val="DefaultParagraphFont"/>
    <w:rsid w:val="002F3FED"/>
  </w:style>
  <w:style w:type="character" w:customStyle="1" w:styleId="normaltextrun1">
    <w:name w:val="normaltextrun1"/>
    <w:basedOn w:val="DefaultParagraphFont"/>
    <w:rsid w:val="002F3FED"/>
  </w:style>
  <w:style w:type="paragraph" w:customStyle="1" w:styleId="paragraph1">
    <w:name w:val="paragraph1"/>
    <w:basedOn w:val="Normal"/>
    <w:rsid w:val="002F3FED"/>
    <w:rPr>
      <w:lang w:eastAsia="en-GB"/>
    </w:rPr>
  </w:style>
  <w:style w:type="character" w:customStyle="1" w:styleId="eop">
    <w:name w:val="eop"/>
    <w:basedOn w:val="DefaultParagraphFont"/>
    <w:rsid w:val="002F3FED"/>
  </w:style>
  <w:style w:type="character" w:styleId="PlaceholderText">
    <w:name w:val="Placeholder Text"/>
    <w:basedOn w:val="DefaultParagraphFont"/>
    <w:uiPriority w:val="99"/>
    <w:semiHidden/>
    <w:rsid w:val="006E6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145797">
      <w:bodyDiv w:val="1"/>
      <w:marLeft w:val="0"/>
      <w:marRight w:val="0"/>
      <w:marTop w:val="0"/>
      <w:marBottom w:val="0"/>
      <w:divBdr>
        <w:top w:val="none" w:sz="0" w:space="0" w:color="auto"/>
        <w:left w:val="none" w:sz="0" w:space="0" w:color="auto"/>
        <w:bottom w:val="none" w:sz="0" w:space="0" w:color="auto"/>
        <w:right w:val="none" w:sz="0" w:space="0" w:color="auto"/>
      </w:divBdr>
    </w:div>
    <w:div w:id="194249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6" ma:contentTypeDescription="Create a new document." ma:contentTypeScope="" ma:versionID="7e84403b121a154cf36f66f870bea6a6">
  <xsd:schema xmlns:xsd="http://www.w3.org/2001/XMLSchema" xmlns:xs="http://www.w3.org/2001/XMLSchema" xmlns:p="http://schemas.microsoft.com/office/2006/metadata/properties" xmlns:ns2="977ed9fe-9f36-4c2c-b8c3-cd0c87a57a36" xmlns:ns3="3723e56e-018a-4a86-b0d7-fb13d13c03e3" targetNamespace="http://schemas.microsoft.com/office/2006/metadata/properties" ma:root="true" ma:fieldsID="ffed64ecba000c70bce4ca2852cd4127" ns2:_="" ns3:_="">
    <xsd:import namespace="977ed9fe-9f36-4c2c-b8c3-cd0c87a57a36"/>
    <xsd:import namespace="3723e56e-018a-4a86-b0d7-fb13d13c03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ed9fe-9f36-4c2c-b8c3-cd0c87a57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3e56e-018a-4a86-b0d7-fb13d13c03e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C3F0-0844-43C0-8C86-DE9B301570BA}">
  <ds:schemaRefs>
    <ds:schemaRef ds:uri="http://schemas.microsoft.com/sharepoint/v3/contenttype/forms"/>
  </ds:schemaRefs>
</ds:datastoreItem>
</file>

<file path=customXml/itemProps2.xml><?xml version="1.0" encoding="utf-8"?>
<ds:datastoreItem xmlns:ds="http://schemas.openxmlformats.org/officeDocument/2006/customXml" ds:itemID="{E6E16B0F-0E5D-46F0-BA2F-1317966B1E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DFE65-955D-4F3A-90C7-9F035727B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ed9fe-9f36-4c2c-b8c3-cd0c87a57a36"/>
    <ds:schemaRef ds:uri="3723e56e-018a-4a86-b0d7-fb13d13c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E9D2E9-44AE-417C-AC72-89F26B0D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Victoria Walsh - TW Head Office</cp:lastModifiedBy>
  <cp:revision>2</cp:revision>
  <cp:lastPrinted>2013-04-02T07:01:00Z</cp:lastPrinted>
  <dcterms:created xsi:type="dcterms:W3CDTF">2018-04-17T16:16:00Z</dcterms:created>
  <dcterms:modified xsi:type="dcterms:W3CDTF">2018-04-17T16:16:00Z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