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237"/>
        <w:gridCol w:w="709"/>
        <w:gridCol w:w="283"/>
      </w:tblGrid>
      <w:tr w:rsidR="00261AA4" w:rsidTr="005C6DA5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61AA4" w:rsidRDefault="00261AA4" w:rsidP="005C6DA5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Title:</w:t>
            </w:r>
          </w:p>
        </w:tc>
        <w:tc>
          <w:tcPr>
            <w:tcW w:w="7229" w:type="dxa"/>
            <w:gridSpan w:val="3"/>
          </w:tcPr>
          <w:p w:rsidR="00261AA4" w:rsidRDefault="00261AA4" w:rsidP="00261AA4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ASSISTANT CUSTOMER SERVICES MANAGER </w:t>
            </w:r>
          </w:p>
        </w:tc>
      </w:tr>
      <w:tr w:rsidR="00261AA4" w:rsidTr="005C6DA5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61AA4" w:rsidRDefault="00261AA4" w:rsidP="005C6D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29" w:type="dxa"/>
            <w:gridSpan w:val="3"/>
          </w:tcPr>
          <w:p w:rsidR="00261AA4" w:rsidRPr="00FD4628" w:rsidRDefault="00640157" w:rsidP="005C6D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TW </w:t>
            </w:r>
            <w:bookmarkStart w:id="0" w:name="_GoBack"/>
            <w:bookmarkEnd w:id="0"/>
            <w:r w:rsidR="00D43961">
              <w:rPr>
                <w:rFonts w:ascii="Arial" w:hAnsi="Arial"/>
                <w:b/>
                <w:sz w:val="22"/>
              </w:rPr>
              <w:t>East Midlands</w:t>
            </w:r>
          </w:p>
        </w:tc>
      </w:tr>
      <w:tr w:rsidR="00261AA4" w:rsidTr="005C6DA5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61AA4" w:rsidRDefault="00261AA4" w:rsidP="005C6D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29" w:type="dxa"/>
            <w:gridSpan w:val="3"/>
          </w:tcPr>
          <w:p w:rsidR="00261AA4" w:rsidRPr="00FD4628" w:rsidRDefault="00D43961" w:rsidP="005C6D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Leicester</w:t>
            </w:r>
          </w:p>
        </w:tc>
      </w:tr>
      <w:tr w:rsidR="00261AA4" w:rsidTr="005C6DA5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61AA4" w:rsidRDefault="00261AA4" w:rsidP="005C6D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29" w:type="dxa"/>
            <w:gridSpan w:val="3"/>
          </w:tcPr>
          <w:p w:rsidR="00261AA4" w:rsidRDefault="00261AA4" w:rsidP="005C6D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Customer Services Manager</w:t>
            </w:r>
          </w:p>
        </w:tc>
      </w:tr>
      <w:tr w:rsidR="00261AA4" w:rsidTr="005C6DA5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61AA4" w:rsidRDefault="00261AA4" w:rsidP="00D4396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Direct </w:t>
            </w:r>
            <w:r w:rsidR="00D43961">
              <w:rPr>
                <w:rFonts w:ascii="Arial" w:hAnsi="Arial"/>
                <w:b/>
                <w:sz w:val="22"/>
              </w:rPr>
              <w:t>Relationships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237" w:type="dxa"/>
            <w:tcBorders>
              <w:right w:val="nil"/>
            </w:tcBorders>
          </w:tcPr>
          <w:p w:rsidR="00261AA4" w:rsidRDefault="00D43961" w:rsidP="005C6DA5">
            <w:pPr>
              <w:pStyle w:val="Heading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Customers, Site Managers and Heads of Departments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261AA4" w:rsidRDefault="00261AA4" w:rsidP="005C6DA5"/>
        </w:tc>
      </w:tr>
      <w:tr w:rsidR="00261AA4" w:rsidTr="005C6D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0" w:type="dxa"/>
            <w:shd w:val="pct12" w:color="000000" w:fill="FFFFFF"/>
          </w:tcPr>
          <w:p w:rsidR="00261AA4" w:rsidRDefault="00261AA4" w:rsidP="005C6D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 Interfaces</w:t>
            </w:r>
          </w:p>
        </w:tc>
        <w:tc>
          <w:tcPr>
            <w:tcW w:w="6946" w:type="dxa"/>
            <w:gridSpan w:val="2"/>
            <w:tcBorders>
              <w:right w:val="nil"/>
            </w:tcBorders>
          </w:tcPr>
          <w:p w:rsidR="00261AA4" w:rsidRDefault="00261AA4" w:rsidP="00B620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Customers, Sub-contractors, C</w:t>
            </w:r>
            <w:r w:rsidR="00B620B3">
              <w:rPr>
                <w:rFonts w:ascii="Arial" w:hAnsi="Arial"/>
                <w:sz w:val="22"/>
              </w:rPr>
              <w:t>ustomer Service Administrators</w:t>
            </w:r>
            <w:r>
              <w:rPr>
                <w:rFonts w:ascii="Arial" w:hAnsi="Arial"/>
                <w:sz w:val="22"/>
              </w:rPr>
              <w:t>, S</w:t>
            </w:r>
            <w:r w:rsidR="00B620B3">
              <w:rPr>
                <w:rFonts w:ascii="Arial" w:hAnsi="Arial"/>
                <w:sz w:val="22"/>
              </w:rPr>
              <w:t>ite Managers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B620B3">
              <w:rPr>
                <w:rFonts w:ascii="Arial" w:hAnsi="Arial"/>
                <w:sz w:val="22"/>
              </w:rPr>
              <w:t xml:space="preserve">Sales Executives, </w:t>
            </w:r>
            <w:r>
              <w:rPr>
                <w:rFonts w:ascii="Arial" w:hAnsi="Arial"/>
                <w:sz w:val="22"/>
              </w:rPr>
              <w:t>M</w:t>
            </w:r>
            <w:r w:rsidR="00B620B3">
              <w:rPr>
                <w:rFonts w:ascii="Arial" w:hAnsi="Arial"/>
                <w:sz w:val="22"/>
              </w:rPr>
              <w:t xml:space="preserve">obile </w:t>
            </w:r>
            <w:r>
              <w:rPr>
                <w:rFonts w:ascii="Arial" w:hAnsi="Arial"/>
                <w:sz w:val="22"/>
              </w:rPr>
              <w:t>R</w:t>
            </w:r>
            <w:r w:rsidR="00B620B3">
              <w:rPr>
                <w:rFonts w:ascii="Arial" w:hAnsi="Arial"/>
                <w:sz w:val="22"/>
              </w:rPr>
              <w:t xml:space="preserve">epair </w:t>
            </w:r>
            <w:r>
              <w:rPr>
                <w:rFonts w:ascii="Arial" w:hAnsi="Arial"/>
                <w:sz w:val="22"/>
              </w:rPr>
              <w:t>T</w:t>
            </w:r>
            <w:r w:rsidR="00B620B3">
              <w:rPr>
                <w:rFonts w:ascii="Arial" w:hAnsi="Arial"/>
                <w:sz w:val="22"/>
              </w:rPr>
              <w:t>echnician</w:t>
            </w:r>
            <w:r>
              <w:rPr>
                <w:rFonts w:ascii="Arial" w:hAnsi="Arial"/>
                <w:sz w:val="22"/>
              </w:rPr>
              <w:t>s and Internal Departments</w:t>
            </w:r>
            <w:r w:rsidR="00B620B3">
              <w:rPr>
                <w:rFonts w:ascii="Arial" w:hAnsi="Arial"/>
                <w:sz w:val="22"/>
              </w:rPr>
              <w:t>, Heads of Departments</w:t>
            </w:r>
          </w:p>
        </w:tc>
        <w:tc>
          <w:tcPr>
            <w:tcW w:w="283" w:type="dxa"/>
            <w:tcBorders>
              <w:left w:val="nil"/>
            </w:tcBorders>
          </w:tcPr>
          <w:p w:rsidR="00261AA4" w:rsidRDefault="00261AA4" w:rsidP="005C6DA5">
            <w:pPr>
              <w:rPr>
                <w:sz w:val="22"/>
              </w:rPr>
            </w:pPr>
          </w:p>
          <w:p w:rsidR="00261AA4" w:rsidRDefault="00261AA4" w:rsidP="005C6DA5">
            <w:pPr>
              <w:rPr>
                <w:sz w:val="22"/>
              </w:rPr>
            </w:pPr>
          </w:p>
        </w:tc>
      </w:tr>
    </w:tbl>
    <w:p w:rsidR="00261AA4" w:rsidRDefault="00261AA4" w:rsidP="00261AA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1AA4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61AA4" w:rsidRDefault="00261AA4" w:rsidP="005C6DA5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Overall Purpose</w:t>
            </w:r>
          </w:p>
        </w:tc>
      </w:tr>
      <w:tr w:rsidR="00261AA4" w:rsidRPr="005613F7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261AA4" w:rsidRPr="005613F7" w:rsidRDefault="00D43961" w:rsidP="005C6D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meet with and e</w:t>
            </w:r>
            <w:r w:rsidR="00261AA4" w:rsidRPr="005613F7">
              <w:rPr>
                <w:rFonts w:ascii="Arial" w:hAnsi="Arial" w:cs="Arial"/>
                <w:sz w:val="20"/>
              </w:rPr>
              <w:t xml:space="preserve">nsure </w:t>
            </w:r>
            <w:r>
              <w:rPr>
                <w:rFonts w:ascii="Arial" w:hAnsi="Arial" w:cs="Arial"/>
                <w:sz w:val="20"/>
              </w:rPr>
              <w:t xml:space="preserve">our new home </w:t>
            </w:r>
            <w:r w:rsidR="00261AA4" w:rsidRPr="005613F7">
              <w:rPr>
                <w:rFonts w:ascii="Arial" w:hAnsi="Arial" w:cs="Arial"/>
                <w:sz w:val="20"/>
              </w:rPr>
              <w:t xml:space="preserve">customers receive </w:t>
            </w:r>
            <w:r>
              <w:rPr>
                <w:rFonts w:ascii="Arial" w:hAnsi="Arial" w:cs="Arial"/>
                <w:sz w:val="20"/>
              </w:rPr>
              <w:t xml:space="preserve">polite, </w:t>
            </w:r>
            <w:r w:rsidR="00261AA4" w:rsidRPr="005613F7">
              <w:rPr>
                <w:rFonts w:ascii="Arial" w:hAnsi="Arial" w:cs="Arial"/>
                <w:sz w:val="20"/>
              </w:rPr>
              <w:t>clear communication</w:t>
            </w:r>
            <w:r w:rsidR="00EA3F2B">
              <w:rPr>
                <w:rFonts w:ascii="Arial" w:hAnsi="Arial" w:cs="Arial"/>
                <w:sz w:val="20"/>
              </w:rPr>
              <w:t xml:space="preserve"> at all times</w:t>
            </w:r>
            <w:r w:rsidR="00261AA4" w:rsidRPr="005613F7">
              <w:rPr>
                <w:rFonts w:ascii="Arial" w:hAnsi="Arial" w:cs="Arial"/>
                <w:sz w:val="20"/>
              </w:rPr>
              <w:t xml:space="preserve"> and quality of service to meet </w:t>
            </w:r>
            <w:r>
              <w:rPr>
                <w:rFonts w:ascii="Arial" w:hAnsi="Arial" w:cs="Arial"/>
                <w:sz w:val="20"/>
              </w:rPr>
              <w:t>their reasonable</w:t>
            </w:r>
            <w:r w:rsidR="00261AA4" w:rsidRPr="005613F7">
              <w:rPr>
                <w:rFonts w:ascii="Arial" w:hAnsi="Arial" w:cs="Arial"/>
                <w:sz w:val="20"/>
              </w:rPr>
              <w:t xml:space="preserve"> expectations </w:t>
            </w:r>
            <w:r w:rsidR="00261AA4">
              <w:rPr>
                <w:rFonts w:ascii="Arial" w:hAnsi="Arial" w:cs="Arial"/>
                <w:sz w:val="20"/>
              </w:rPr>
              <w:t>throughout the customer journey u</w:t>
            </w:r>
            <w:r w:rsidR="00261AA4" w:rsidRPr="005613F7">
              <w:rPr>
                <w:rFonts w:ascii="Arial" w:hAnsi="Arial" w:cs="Arial"/>
                <w:sz w:val="20"/>
              </w:rPr>
              <w:t xml:space="preserve">ntil </w:t>
            </w:r>
            <w:r>
              <w:rPr>
                <w:rFonts w:ascii="Arial" w:hAnsi="Arial" w:cs="Arial"/>
                <w:sz w:val="20"/>
              </w:rPr>
              <w:t xml:space="preserve">the end of their </w:t>
            </w:r>
            <w:r w:rsidR="00261AA4" w:rsidRPr="005613F7">
              <w:rPr>
                <w:rFonts w:ascii="Arial" w:hAnsi="Arial" w:cs="Arial"/>
                <w:sz w:val="20"/>
              </w:rPr>
              <w:t>NHBC warranty.</w:t>
            </w:r>
            <w:r w:rsidR="00261AA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Reporting directly to the Customer Service Manager you will play a key role within a forward thinking department. You will be required to schedule and project </w:t>
            </w:r>
            <w:r w:rsidR="00EA3F2B">
              <w:rPr>
                <w:rFonts w:ascii="Arial" w:hAnsi="Arial" w:cs="Arial"/>
                <w:sz w:val="20"/>
              </w:rPr>
              <w:t xml:space="preserve">manage </w:t>
            </w:r>
            <w:r>
              <w:rPr>
                <w:rFonts w:ascii="Arial" w:hAnsi="Arial" w:cs="Arial"/>
                <w:sz w:val="20"/>
              </w:rPr>
              <w:t>small works of minor remedial works to completed homes, travelling the East Midlands area</w:t>
            </w:r>
            <w:r w:rsidR="00261AA4" w:rsidRPr="002310C6">
              <w:rPr>
                <w:rFonts w:ascii="Arial" w:hAnsi="Arial" w:cs="Arial"/>
                <w:sz w:val="20"/>
              </w:rPr>
              <w:t>.</w:t>
            </w:r>
            <w:r w:rsidR="00EA3F2B">
              <w:rPr>
                <w:rFonts w:ascii="Arial" w:hAnsi="Arial" w:cs="Arial"/>
                <w:sz w:val="20"/>
              </w:rPr>
              <w:t xml:space="preserve"> You will manage both our own in house technicians and our sub-contract maintenance operatives</w:t>
            </w:r>
          </w:p>
          <w:p w:rsidR="00261AA4" w:rsidRPr="005613F7" w:rsidRDefault="00261AA4" w:rsidP="005C6DA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261AA4" w:rsidRPr="005613F7" w:rsidRDefault="00261AA4" w:rsidP="00261A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1AA4" w:rsidRPr="005613F7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61AA4" w:rsidRPr="005613F7" w:rsidRDefault="00261AA4" w:rsidP="005C6DA5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613F7">
              <w:rPr>
                <w:rFonts w:ascii="Arial" w:hAnsi="Arial" w:cs="Arial"/>
                <w:sz w:val="22"/>
                <w:szCs w:val="22"/>
                <w:u w:val="none"/>
              </w:rPr>
              <w:t>Key Activities</w:t>
            </w:r>
          </w:p>
        </w:tc>
      </w:tr>
      <w:tr w:rsidR="00261AA4" w:rsidRPr="005613F7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61AA4" w:rsidRPr="005613F7" w:rsidRDefault="00261AA4" w:rsidP="005C6DA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5613F7">
              <w:rPr>
                <w:rFonts w:ascii="Arial" w:hAnsi="Arial" w:cs="Arial"/>
                <w:sz w:val="20"/>
                <w:u w:val="none"/>
              </w:rPr>
              <w:t>Assisting in Organisation and m</w:t>
            </w:r>
            <w:r w:rsidR="00386069">
              <w:rPr>
                <w:rFonts w:ascii="Arial" w:hAnsi="Arial" w:cs="Arial"/>
                <w:sz w:val="20"/>
                <w:u w:val="none"/>
              </w:rPr>
              <w:t>anagement of customer enquiries and remedial works</w:t>
            </w:r>
          </w:p>
        </w:tc>
      </w:tr>
      <w:tr w:rsidR="00261AA4" w:rsidRPr="005613F7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261AA4" w:rsidRPr="005613F7" w:rsidRDefault="00261AA4" w:rsidP="005C6DA5">
            <w:pPr>
              <w:ind w:left="170"/>
              <w:rPr>
                <w:rFonts w:ascii="Arial" w:hAnsi="Arial" w:cs="Arial"/>
                <w:sz w:val="20"/>
              </w:rPr>
            </w:pPr>
          </w:p>
          <w:p w:rsidR="00261AA4" w:rsidRPr="00386069" w:rsidRDefault="00261AA4" w:rsidP="0038606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5B65">
              <w:rPr>
                <w:rFonts w:ascii="Arial" w:hAnsi="Arial" w:cs="Arial"/>
                <w:sz w:val="20"/>
              </w:rPr>
              <w:t xml:space="preserve">Monitor the customer services </w:t>
            </w:r>
            <w:r w:rsidR="00EA3F2B">
              <w:rPr>
                <w:rFonts w:ascii="Arial" w:hAnsi="Arial" w:cs="Arial"/>
                <w:sz w:val="20"/>
              </w:rPr>
              <w:t>communications</w:t>
            </w:r>
            <w:r w:rsidRPr="00795B65">
              <w:rPr>
                <w:rFonts w:ascii="Arial" w:hAnsi="Arial" w:cs="Arial"/>
                <w:sz w:val="20"/>
              </w:rPr>
              <w:t xml:space="preserve"> and respond appropriately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5B65">
              <w:rPr>
                <w:rFonts w:ascii="Arial" w:hAnsi="Arial" w:cs="Arial"/>
                <w:sz w:val="20"/>
              </w:rPr>
              <w:t xml:space="preserve">Order materials and deploy sub contractors as deemed necessary.  </w:t>
            </w:r>
          </w:p>
          <w:p w:rsidR="00261AA4" w:rsidRPr="00795B65" w:rsidRDefault="00EA3F2B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</w:t>
            </w:r>
            <w:r w:rsidR="00386069">
              <w:rPr>
                <w:rFonts w:ascii="Arial" w:hAnsi="Arial" w:cs="Arial"/>
                <w:sz w:val="20"/>
              </w:rPr>
              <w:t xml:space="preserve">our established </w:t>
            </w:r>
            <w:r w:rsidR="00261AA4" w:rsidRPr="00795B65">
              <w:rPr>
                <w:rFonts w:ascii="Arial" w:hAnsi="Arial" w:cs="Arial"/>
                <w:sz w:val="20"/>
              </w:rPr>
              <w:t>Customer Services computer system.</w:t>
            </w:r>
          </w:p>
          <w:p w:rsidR="00261AA4" w:rsidRPr="00795B65" w:rsidRDefault="00042BF3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all customer records are kept up to date</w:t>
            </w:r>
            <w:r w:rsidR="00261AA4" w:rsidRPr="00795B65">
              <w:rPr>
                <w:rFonts w:ascii="Arial" w:hAnsi="Arial" w:cs="Arial"/>
                <w:sz w:val="20"/>
              </w:rPr>
              <w:t xml:space="preserve"> 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5B65">
              <w:rPr>
                <w:rFonts w:ascii="Arial" w:hAnsi="Arial" w:cs="Arial"/>
                <w:sz w:val="20"/>
              </w:rPr>
              <w:t xml:space="preserve">Act as </w:t>
            </w:r>
            <w:r w:rsidR="00042BF3">
              <w:rPr>
                <w:rFonts w:ascii="Arial" w:hAnsi="Arial" w:cs="Arial"/>
                <w:sz w:val="20"/>
              </w:rPr>
              <w:t>first</w:t>
            </w:r>
            <w:r w:rsidRPr="00795B65">
              <w:rPr>
                <w:rFonts w:ascii="Arial" w:hAnsi="Arial" w:cs="Arial"/>
                <w:sz w:val="20"/>
              </w:rPr>
              <w:t xml:space="preserve"> point for customer complaints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5B65">
              <w:rPr>
                <w:rFonts w:ascii="Arial" w:hAnsi="Arial" w:cs="Arial"/>
                <w:sz w:val="20"/>
              </w:rPr>
              <w:t xml:space="preserve">Investigate and respond to customer complaints </w:t>
            </w:r>
            <w:r w:rsidR="00042BF3">
              <w:rPr>
                <w:rFonts w:ascii="Arial" w:hAnsi="Arial" w:cs="Arial"/>
                <w:sz w:val="20"/>
              </w:rPr>
              <w:t xml:space="preserve">promptly </w:t>
            </w:r>
            <w:r w:rsidRPr="00795B65">
              <w:rPr>
                <w:rFonts w:ascii="Arial" w:hAnsi="Arial" w:cs="Arial"/>
                <w:sz w:val="20"/>
              </w:rPr>
              <w:t>both verbally and in writing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5B65">
              <w:rPr>
                <w:rFonts w:ascii="Arial" w:hAnsi="Arial" w:cs="Arial"/>
                <w:sz w:val="20"/>
              </w:rPr>
              <w:t xml:space="preserve">Liaise with customers and sub-contractors to ensure </w:t>
            </w:r>
            <w:r w:rsidR="00042BF3">
              <w:rPr>
                <w:rFonts w:ascii="Arial" w:hAnsi="Arial" w:cs="Arial"/>
                <w:sz w:val="20"/>
              </w:rPr>
              <w:t>remedial works</w:t>
            </w:r>
            <w:r w:rsidRPr="00795B65">
              <w:rPr>
                <w:rFonts w:ascii="Arial" w:hAnsi="Arial" w:cs="Arial"/>
                <w:sz w:val="20"/>
              </w:rPr>
              <w:t xml:space="preserve"> are resolved in a timely manner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5B65">
              <w:rPr>
                <w:rFonts w:ascii="Arial" w:hAnsi="Arial" w:cs="Arial"/>
                <w:sz w:val="20"/>
              </w:rPr>
              <w:t xml:space="preserve">Deputise for the Customer Services Manager as </w:t>
            </w:r>
            <w:r w:rsidR="00042BF3">
              <w:rPr>
                <w:rFonts w:ascii="Arial" w:hAnsi="Arial" w:cs="Arial"/>
                <w:sz w:val="20"/>
              </w:rPr>
              <w:t xml:space="preserve">and when </w:t>
            </w:r>
            <w:r w:rsidRPr="00795B65">
              <w:rPr>
                <w:rFonts w:ascii="Arial" w:hAnsi="Arial" w:cs="Arial"/>
                <w:sz w:val="20"/>
              </w:rPr>
              <w:t>required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5B65">
              <w:rPr>
                <w:rFonts w:ascii="Arial" w:hAnsi="Arial" w:cs="Arial"/>
                <w:sz w:val="20"/>
              </w:rPr>
              <w:t xml:space="preserve">Assist in providing feedback to other departments in relation to </w:t>
            </w:r>
            <w:r w:rsidR="00EA3F2B">
              <w:rPr>
                <w:rFonts w:ascii="Arial" w:hAnsi="Arial" w:cs="Arial"/>
                <w:sz w:val="20"/>
              </w:rPr>
              <w:t>repetitive</w:t>
            </w:r>
            <w:r w:rsidR="00042BF3">
              <w:rPr>
                <w:rFonts w:ascii="Arial" w:hAnsi="Arial" w:cs="Arial"/>
                <w:sz w:val="20"/>
              </w:rPr>
              <w:t xml:space="preserve"> matters</w:t>
            </w:r>
            <w:r w:rsidRPr="00795B65">
              <w:rPr>
                <w:rFonts w:ascii="Arial" w:hAnsi="Arial" w:cs="Arial"/>
                <w:sz w:val="20"/>
              </w:rPr>
              <w:t>.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5B65">
              <w:rPr>
                <w:rFonts w:ascii="Arial" w:hAnsi="Arial" w:cs="Arial"/>
                <w:sz w:val="20"/>
              </w:rPr>
              <w:t>Liaise with H</w:t>
            </w:r>
            <w:r w:rsidR="00042BF3">
              <w:rPr>
                <w:rFonts w:ascii="Arial" w:hAnsi="Arial" w:cs="Arial"/>
                <w:sz w:val="20"/>
              </w:rPr>
              <w:t>ousing Associations</w:t>
            </w:r>
            <w:r w:rsidRPr="00795B65">
              <w:rPr>
                <w:rFonts w:ascii="Arial" w:hAnsi="Arial" w:cs="Arial"/>
                <w:sz w:val="20"/>
              </w:rPr>
              <w:t xml:space="preserve"> for </w:t>
            </w:r>
            <w:r w:rsidR="00042BF3">
              <w:rPr>
                <w:rFonts w:ascii="Arial" w:hAnsi="Arial" w:cs="Arial"/>
                <w:sz w:val="20"/>
              </w:rPr>
              <w:t xml:space="preserve">remedial works </w:t>
            </w:r>
            <w:r w:rsidRPr="00795B65">
              <w:rPr>
                <w:rFonts w:ascii="Arial" w:hAnsi="Arial" w:cs="Arial"/>
                <w:sz w:val="20"/>
              </w:rPr>
              <w:t>and ensure they are resolved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795B65">
              <w:rPr>
                <w:rFonts w:ascii="Arial" w:hAnsi="Arial"/>
                <w:sz w:val="20"/>
              </w:rPr>
              <w:t xml:space="preserve">Liaise with </w:t>
            </w:r>
            <w:r w:rsidR="00042BF3">
              <w:rPr>
                <w:rFonts w:ascii="Arial" w:hAnsi="Arial"/>
                <w:sz w:val="20"/>
              </w:rPr>
              <w:t xml:space="preserve">our out of </w:t>
            </w:r>
            <w:r w:rsidR="00EA3F2B">
              <w:rPr>
                <w:rFonts w:ascii="Arial" w:hAnsi="Arial"/>
                <w:sz w:val="20"/>
              </w:rPr>
              <w:t>hour’s</w:t>
            </w:r>
            <w:r w:rsidR="00042BF3">
              <w:rPr>
                <w:rFonts w:ascii="Arial" w:hAnsi="Arial"/>
                <w:sz w:val="20"/>
              </w:rPr>
              <w:t xml:space="preserve"> emergency service provider</w:t>
            </w:r>
            <w:r w:rsidR="00EA3F2B">
              <w:rPr>
                <w:rFonts w:ascii="Arial" w:hAnsi="Arial"/>
                <w:sz w:val="20"/>
              </w:rPr>
              <w:t xml:space="preserve"> to assist with the management of our</w:t>
            </w:r>
            <w:r w:rsidRPr="00795B65">
              <w:rPr>
                <w:rFonts w:ascii="Arial" w:hAnsi="Arial"/>
                <w:sz w:val="20"/>
              </w:rPr>
              <w:t xml:space="preserve"> out of hours customer contact. 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795B65">
              <w:rPr>
                <w:rFonts w:ascii="Arial" w:hAnsi="Arial"/>
                <w:sz w:val="20"/>
              </w:rPr>
              <w:t xml:space="preserve">Ensure </w:t>
            </w:r>
            <w:r w:rsidR="00EA3F2B">
              <w:rPr>
                <w:rFonts w:ascii="Arial" w:hAnsi="Arial"/>
                <w:sz w:val="20"/>
              </w:rPr>
              <w:t>the preparation and issue of</w:t>
            </w:r>
            <w:r w:rsidRPr="00795B65">
              <w:rPr>
                <w:rFonts w:ascii="Arial" w:hAnsi="Arial"/>
                <w:sz w:val="20"/>
              </w:rPr>
              <w:t xml:space="preserve"> weekly</w:t>
            </w:r>
            <w:r w:rsidR="00EA3F2B">
              <w:rPr>
                <w:rFonts w:ascii="Arial" w:hAnsi="Arial"/>
                <w:sz w:val="20"/>
              </w:rPr>
              <w:t xml:space="preserve"> reports for senior management</w:t>
            </w:r>
            <w:r w:rsidRPr="00795B65">
              <w:rPr>
                <w:rFonts w:ascii="Arial" w:hAnsi="Arial"/>
                <w:sz w:val="20"/>
              </w:rPr>
              <w:t xml:space="preserve">. </w:t>
            </w:r>
          </w:p>
          <w:p w:rsidR="00261AA4" w:rsidRPr="00795B65" w:rsidRDefault="00261AA4" w:rsidP="005C6DA5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795B65">
              <w:rPr>
                <w:rFonts w:ascii="Arial" w:hAnsi="Arial"/>
                <w:sz w:val="20"/>
              </w:rPr>
              <w:t xml:space="preserve">Ensure preparation and issue of weekly exception report to each site. </w:t>
            </w:r>
          </w:p>
          <w:p w:rsidR="00261AA4" w:rsidRDefault="00261AA4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5B65">
              <w:rPr>
                <w:rFonts w:ascii="Arial" w:hAnsi="Arial" w:cs="Arial"/>
                <w:sz w:val="20"/>
              </w:rPr>
              <w:t xml:space="preserve">Book </w:t>
            </w:r>
            <w:r w:rsidR="00042BF3">
              <w:rPr>
                <w:rFonts w:ascii="Arial" w:hAnsi="Arial" w:cs="Arial"/>
                <w:sz w:val="20"/>
              </w:rPr>
              <w:t xml:space="preserve">your own </w:t>
            </w:r>
            <w:r w:rsidRPr="00795B65">
              <w:rPr>
                <w:rFonts w:ascii="Arial" w:hAnsi="Arial" w:cs="Arial"/>
                <w:sz w:val="20"/>
              </w:rPr>
              <w:t xml:space="preserve">appointments with customers </w:t>
            </w:r>
            <w:r w:rsidR="00042BF3">
              <w:rPr>
                <w:rFonts w:ascii="Arial" w:hAnsi="Arial" w:cs="Arial"/>
                <w:sz w:val="20"/>
              </w:rPr>
              <w:t>during normal working hours</w:t>
            </w:r>
          </w:p>
          <w:p w:rsidR="00EA3F2B" w:rsidRPr="00795B65" w:rsidRDefault="00EA3F2B" w:rsidP="005C6D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on completed works</w:t>
            </w:r>
          </w:p>
          <w:p w:rsidR="00261AA4" w:rsidRPr="005613F7" w:rsidRDefault="00261AA4" w:rsidP="005C6DA5">
            <w:pPr>
              <w:rPr>
                <w:rFonts w:ascii="Arial" w:hAnsi="Arial" w:cs="Arial"/>
                <w:sz w:val="20"/>
              </w:rPr>
            </w:pPr>
          </w:p>
        </w:tc>
      </w:tr>
    </w:tbl>
    <w:p w:rsidR="00261AA4" w:rsidRPr="005613F7" w:rsidRDefault="00261AA4" w:rsidP="00261A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1AA4" w:rsidRPr="005613F7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61AA4" w:rsidRPr="005613F7" w:rsidRDefault="00261AA4" w:rsidP="005C6DA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5613F7">
              <w:rPr>
                <w:rFonts w:ascii="Arial" w:hAnsi="Arial" w:cs="Arial"/>
                <w:sz w:val="20"/>
                <w:u w:val="none"/>
              </w:rPr>
              <w:t>Health, Safety and Environment</w:t>
            </w:r>
          </w:p>
        </w:tc>
      </w:tr>
      <w:tr w:rsidR="00261AA4" w:rsidRPr="005613F7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261AA4" w:rsidRPr="005613F7" w:rsidRDefault="00261AA4" w:rsidP="005C6DA5">
            <w:pPr>
              <w:rPr>
                <w:rFonts w:ascii="Arial" w:hAnsi="Arial" w:cs="Arial"/>
                <w:sz w:val="20"/>
              </w:rPr>
            </w:pPr>
          </w:p>
          <w:p w:rsidR="00042BF3" w:rsidRDefault="00042BF3" w:rsidP="005C6D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 your own Health and safety at all times</w:t>
            </w:r>
          </w:p>
          <w:p w:rsidR="00261AA4" w:rsidRDefault="00261AA4" w:rsidP="005C6D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>Ensure all personnel are aware of the Customer Services HSE Manual</w:t>
            </w:r>
          </w:p>
          <w:p w:rsidR="00B620B3" w:rsidRPr="005613F7" w:rsidRDefault="00B620B3" w:rsidP="005C6D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work activities for operatives with a safety first approach</w:t>
            </w:r>
          </w:p>
          <w:p w:rsidR="00261AA4" w:rsidRPr="005613F7" w:rsidRDefault="00261AA4" w:rsidP="005C6DA5">
            <w:pPr>
              <w:rPr>
                <w:rFonts w:ascii="Arial" w:hAnsi="Arial" w:cs="Arial"/>
                <w:sz w:val="20"/>
              </w:rPr>
            </w:pPr>
          </w:p>
        </w:tc>
      </w:tr>
    </w:tbl>
    <w:p w:rsidR="00261AA4" w:rsidRPr="005613F7" w:rsidRDefault="00261AA4" w:rsidP="00261A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1AA4" w:rsidRPr="005613F7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61AA4" w:rsidRPr="005613F7" w:rsidRDefault="00261AA4" w:rsidP="005C6DA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5613F7">
              <w:rPr>
                <w:rFonts w:ascii="Arial" w:hAnsi="Arial" w:cs="Arial"/>
                <w:sz w:val="20"/>
                <w:u w:val="none"/>
              </w:rPr>
              <w:t>Assist in training</w:t>
            </w:r>
          </w:p>
        </w:tc>
      </w:tr>
      <w:tr w:rsidR="00261AA4" w:rsidRPr="005613F7" w:rsidTr="005C6DA5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9889" w:type="dxa"/>
          </w:tcPr>
          <w:p w:rsidR="00261AA4" w:rsidRPr="005613F7" w:rsidRDefault="00261AA4" w:rsidP="005C6DA5">
            <w:pPr>
              <w:rPr>
                <w:rFonts w:ascii="Arial" w:hAnsi="Arial" w:cs="Arial"/>
                <w:sz w:val="20"/>
              </w:rPr>
            </w:pPr>
          </w:p>
          <w:p w:rsidR="00261AA4" w:rsidRPr="005613F7" w:rsidRDefault="00261AA4" w:rsidP="005C6D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>Ensure personnel are trained in the relevant aspects of Health and Safety.</w:t>
            </w:r>
          </w:p>
          <w:p w:rsidR="00261AA4" w:rsidRPr="005613F7" w:rsidRDefault="00261AA4" w:rsidP="005C6D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 xml:space="preserve">Assist in ensuring staff have adequate </w:t>
            </w:r>
            <w:r w:rsidR="00042BF3">
              <w:rPr>
                <w:rFonts w:ascii="Arial" w:hAnsi="Arial" w:cs="Arial"/>
                <w:sz w:val="20"/>
              </w:rPr>
              <w:t xml:space="preserve">product </w:t>
            </w:r>
            <w:r w:rsidRPr="005613F7">
              <w:rPr>
                <w:rFonts w:ascii="Arial" w:hAnsi="Arial" w:cs="Arial"/>
                <w:sz w:val="20"/>
              </w:rPr>
              <w:t>knowledge and training.</w:t>
            </w:r>
          </w:p>
          <w:p w:rsidR="00261AA4" w:rsidRPr="005613F7" w:rsidRDefault="00261AA4" w:rsidP="005C6D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 xml:space="preserve">Arrange </w:t>
            </w:r>
            <w:r w:rsidR="00042BF3">
              <w:rPr>
                <w:rFonts w:ascii="Arial" w:hAnsi="Arial" w:cs="Arial"/>
                <w:sz w:val="20"/>
              </w:rPr>
              <w:t xml:space="preserve">to meet with sub contractor and suppliers </w:t>
            </w:r>
            <w:r w:rsidRPr="005613F7">
              <w:rPr>
                <w:rFonts w:ascii="Arial" w:hAnsi="Arial" w:cs="Arial"/>
                <w:sz w:val="20"/>
              </w:rPr>
              <w:t xml:space="preserve">to </w:t>
            </w:r>
            <w:r w:rsidR="00042BF3">
              <w:rPr>
                <w:rFonts w:ascii="Arial" w:hAnsi="Arial" w:cs="Arial"/>
                <w:sz w:val="20"/>
              </w:rPr>
              <w:t>improve</w:t>
            </w:r>
            <w:r w:rsidRPr="005613F7">
              <w:rPr>
                <w:rFonts w:ascii="Arial" w:hAnsi="Arial" w:cs="Arial"/>
                <w:sz w:val="20"/>
              </w:rPr>
              <w:t xml:space="preserve"> delivery of customer care. </w:t>
            </w:r>
          </w:p>
          <w:p w:rsidR="00261AA4" w:rsidRPr="005613F7" w:rsidRDefault="00261AA4" w:rsidP="005C6DA5">
            <w:pPr>
              <w:rPr>
                <w:rFonts w:ascii="Arial" w:hAnsi="Arial" w:cs="Arial"/>
                <w:sz w:val="20"/>
              </w:rPr>
            </w:pPr>
          </w:p>
        </w:tc>
      </w:tr>
    </w:tbl>
    <w:p w:rsidR="00261AA4" w:rsidRPr="005613F7" w:rsidRDefault="00261AA4" w:rsidP="00261A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1AA4" w:rsidRPr="005613F7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61AA4" w:rsidRPr="005613F7" w:rsidRDefault="00261AA4" w:rsidP="005C6DA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5613F7">
              <w:rPr>
                <w:rFonts w:ascii="Arial" w:hAnsi="Arial" w:cs="Arial"/>
                <w:sz w:val="20"/>
                <w:u w:val="none"/>
              </w:rPr>
              <w:t>Key Competences</w:t>
            </w:r>
          </w:p>
        </w:tc>
      </w:tr>
      <w:tr w:rsidR="00261AA4" w:rsidRPr="005613F7" w:rsidTr="005C6DA5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9889" w:type="dxa"/>
          </w:tcPr>
          <w:p w:rsidR="00042BF3" w:rsidRDefault="00042BF3" w:rsidP="00042BF3">
            <w:pPr>
              <w:rPr>
                <w:rFonts w:ascii="Arial" w:hAnsi="Arial" w:cs="Arial"/>
                <w:sz w:val="20"/>
              </w:rPr>
            </w:pPr>
          </w:p>
          <w:p w:rsidR="00261AA4" w:rsidRPr="005613F7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>Customer focus.</w:t>
            </w:r>
          </w:p>
          <w:p w:rsidR="00261AA4" w:rsidRPr="005613F7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>Adaptability.</w:t>
            </w:r>
          </w:p>
          <w:p w:rsidR="00261AA4" w:rsidRPr="005613F7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>Decision making.</w:t>
            </w:r>
          </w:p>
          <w:p w:rsidR="00261AA4" w:rsidRPr="005613F7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>Interpersonal influence.</w:t>
            </w:r>
          </w:p>
          <w:p w:rsidR="00261AA4" w:rsidRPr="005613F7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>Time management</w:t>
            </w:r>
          </w:p>
          <w:p w:rsidR="00261AA4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>Thoroughness.</w:t>
            </w:r>
          </w:p>
          <w:p w:rsidR="00B620B3" w:rsidRDefault="00B620B3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UK Driving Licence</w:t>
            </w:r>
          </w:p>
          <w:p w:rsidR="00042BF3" w:rsidRPr="00795B65" w:rsidRDefault="00042BF3" w:rsidP="00042BF3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261AA4" w:rsidRPr="005613F7" w:rsidRDefault="00261AA4" w:rsidP="00261A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1AA4" w:rsidRPr="005613F7" w:rsidTr="005C6DA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61AA4" w:rsidRPr="005613F7" w:rsidRDefault="00261AA4" w:rsidP="005C6DA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5613F7">
              <w:rPr>
                <w:rFonts w:ascii="Arial" w:hAnsi="Arial" w:cs="Arial"/>
                <w:sz w:val="20"/>
              </w:rPr>
              <w:br w:type="page"/>
            </w:r>
            <w:r w:rsidRPr="005613F7">
              <w:rPr>
                <w:rFonts w:ascii="Arial" w:hAnsi="Arial" w:cs="Arial"/>
                <w:sz w:val="20"/>
                <w:u w:val="none"/>
              </w:rPr>
              <w:t>Key Experience</w:t>
            </w:r>
          </w:p>
        </w:tc>
      </w:tr>
      <w:tr w:rsidR="00261AA4" w:rsidRPr="005613F7" w:rsidTr="005C6DA5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89" w:type="dxa"/>
          </w:tcPr>
          <w:p w:rsidR="00261AA4" w:rsidRPr="005613F7" w:rsidRDefault="00261AA4" w:rsidP="005C6D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261AA4" w:rsidRPr="005613F7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613F7">
              <w:rPr>
                <w:rFonts w:ascii="Arial" w:hAnsi="Arial" w:cs="Arial"/>
                <w:sz w:val="20"/>
              </w:rPr>
              <w:t xml:space="preserve">Experience of dealing with </w:t>
            </w:r>
            <w:r w:rsidR="00042BF3">
              <w:rPr>
                <w:rFonts w:ascii="Arial" w:hAnsi="Arial" w:cs="Arial"/>
                <w:sz w:val="20"/>
              </w:rPr>
              <w:t>customers at all levels</w:t>
            </w:r>
            <w:r w:rsidRPr="005613F7">
              <w:rPr>
                <w:rFonts w:ascii="Arial" w:hAnsi="Arial" w:cs="Arial"/>
                <w:sz w:val="20"/>
              </w:rPr>
              <w:t>.</w:t>
            </w:r>
          </w:p>
          <w:p w:rsidR="00261AA4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Literate</w:t>
            </w:r>
          </w:p>
          <w:p w:rsidR="00261AA4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communication skills both written and oral</w:t>
            </w:r>
          </w:p>
          <w:p w:rsidR="00261AA4" w:rsidRDefault="00261AA4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Knowledge of </w:t>
            </w:r>
            <w:r w:rsidR="00042BF3">
              <w:rPr>
                <w:rFonts w:ascii="Arial" w:hAnsi="Arial" w:cs="Arial"/>
                <w:sz w:val="20"/>
              </w:rPr>
              <w:t xml:space="preserve">new home </w:t>
            </w:r>
            <w:r>
              <w:rPr>
                <w:rFonts w:ascii="Arial" w:hAnsi="Arial" w:cs="Arial"/>
                <w:sz w:val="20"/>
              </w:rPr>
              <w:t>building/construction  industry</w:t>
            </w:r>
          </w:p>
          <w:p w:rsidR="00042BF3" w:rsidRDefault="00042BF3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Trade background but not essential</w:t>
            </w:r>
          </w:p>
          <w:p w:rsidR="00EA3F2B" w:rsidRPr="005613F7" w:rsidRDefault="00EA3F2B" w:rsidP="005C6D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Product knowledge of home components but not essential</w:t>
            </w:r>
          </w:p>
          <w:p w:rsidR="00261AA4" w:rsidRPr="005613F7" w:rsidRDefault="00261AA4" w:rsidP="005C6D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61AA4" w:rsidRDefault="00261AA4" w:rsidP="00261A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61AA4" w:rsidRDefault="00261AA4" w:rsidP="00261A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61AA4" w:rsidRDefault="00261AA4" w:rsidP="00261A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3F2B" w:rsidRPr="005613F7" w:rsidRDefault="00261AA4" w:rsidP="00261AA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613F7">
        <w:rPr>
          <w:rFonts w:ascii="Arial" w:hAnsi="Arial" w:cs="Arial"/>
          <w:sz w:val="20"/>
        </w:rPr>
        <w:t xml:space="preserve">If you wish to be considered for this role then please apply to </w:t>
      </w:r>
      <w:r w:rsidR="00EA3F2B">
        <w:rPr>
          <w:rFonts w:ascii="Arial" w:hAnsi="Arial" w:cs="Arial"/>
          <w:sz w:val="20"/>
        </w:rPr>
        <w:t xml:space="preserve">Lois Preira </w:t>
      </w:r>
      <w:hyperlink r:id="rId8" w:history="1">
        <w:r w:rsidR="0052393C" w:rsidRPr="00463922">
          <w:rPr>
            <w:rStyle w:val="Hyperlink"/>
            <w:rFonts w:ascii="Arial" w:hAnsi="Arial" w:cs="Arial"/>
            <w:sz w:val="20"/>
          </w:rPr>
          <w:t>lois.preira@taylorwimpey.com</w:t>
        </w:r>
      </w:hyperlink>
      <w:r w:rsidR="0052393C">
        <w:rPr>
          <w:rFonts w:ascii="Arial" w:hAnsi="Arial" w:cs="Arial"/>
          <w:sz w:val="20"/>
        </w:rPr>
        <w:t xml:space="preserve"> by Tuesday 14 April 2015</w:t>
      </w:r>
    </w:p>
    <w:p w:rsidR="002E64AF" w:rsidRPr="005613F7" w:rsidRDefault="002E64AF">
      <w:pPr>
        <w:rPr>
          <w:rFonts w:ascii="Arial" w:hAnsi="Arial" w:cs="Arial"/>
          <w:sz w:val="20"/>
        </w:rPr>
      </w:pPr>
    </w:p>
    <w:sectPr w:rsidR="002E64AF" w:rsidRPr="005613F7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3" w:rsidRDefault="00CC0DC3">
      <w:r>
        <w:separator/>
      </w:r>
    </w:p>
  </w:endnote>
  <w:endnote w:type="continuationSeparator" w:id="0">
    <w:p w:rsidR="00CC0DC3" w:rsidRDefault="00CC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3" w:rsidRDefault="00CC0DC3">
      <w:r>
        <w:separator/>
      </w:r>
    </w:p>
  </w:footnote>
  <w:footnote w:type="continuationSeparator" w:id="0">
    <w:p w:rsidR="00CC0DC3" w:rsidRDefault="00CC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807A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A81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79"/>
    <w:rsid w:val="00042BF3"/>
    <w:rsid w:val="0004441D"/>
    <w:rsid w:val="00167654"/>
    <w:rsid w:val="00261AA4"/>
    <w:rsid w:val="002E64AF"/>
    <w:rsid w:val="0031153B"/>
    <w:rsid w:val="00315879"/>
    <w:rsid w:val="00335082"/>
    <w:rsid w:val="00346D38"/>
    <w:rsid w:val="00354FC1"/>
    <w:rsid w:val="00386069"/>
    <w:rsid w:val="003E3C28"/>
    <w:rsid w:val="00400799"/>
    <w:rsid w:val="00482390"/>
    <w:rsid w:val="00487D3C"/>
    <w:rsid w:val="004E1A00"/>
    <w:rsid w:val="0052393C"/>
    <w:rsid w:val="005613F7"/>
    <w:rsid w:val="005C6DA5"/>
    <w:rsid w:val="00640157"/>
    <w:rsid w:val="006402C1"/>
    <w:rsid w:val="006A4282"/>
    <w:rsid w:val="00704299"/>
    <w:rsid w:val="0078555C"/>
    <w:rsid w:val="00792E64"/>
    <w:rsid w:val="007F1849"/>
    <w:rsid w:val="009E3ED6"/>
    <w:rsid w:val="00A07216"/>
    <w:rsid w:val="00B15FF1"/>
    <w:rsid w:val="00B5234D"/>
    <w:rsid w:val="00B620B3"/>
    <w:rsid w:val="00B91A42"/>
    <w:rsid w:val="00C430E4"/>
    <w:rsid w:val="00CC0DC3"/>
    <w:rsid w:val="00D31FE6"/>
    <w:rsid w:val="00D43961"/>
    <w:rsid w:val="00E23315"/>
    <w:rsid w:val="00E45305"/>
    <w:rsid w:val="00EA3F2B"/>
    <w:rsid w:val="00EA659D"/>
    <w:rsid w:val="00F149F9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FD4628"/>
    <w:rPr>
      <w:color w:val="0000FF"/>
      <w:u w:val="single"/>
    </w:rPr>
  </w:style>
  <w:style w:type="character" w:customStyle="1" w:styleId="Heading1Char">
    <w:name w:val="Heading 1 Char"/>
    <w:link w:val="Heading1"/>
    <w:rsid w:val="00261AA4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rsid w:val="00261AA4"/>
    <w:rPr>
      <w:rFonts w:ascii="Tahoma" w:hAnsi="Tahoma"/>
      <w:b/>
      <w:sz w:val="24"/>
      <w:lang w:eastAsia="en-US"/>
    </w:rPr>
  </w:style>
  <w:style w:type="character" w:customStyle="1" w:styleId="Heading8Char">
    <w:name w:val="Heading 8 Char"/>
    <w:link w:val="Heading8"/>
    <w:rsid w:val="00261AA4"/>
    <w:rPr>
      <w:rFonts w:ascii="Tahoma" w:hAnsi="Tahoma"/>
      <w:sz w:val="24"/>
      <w:lang w:eastAsia="en-US"/>
    </w:rPr>
  </w:style>
  <w:style w:type="character" w:customStyle="1" w:styleId="BodyTextChar">
    <w:name w:val="Body Text Char"/>
    <w:link w:val="BodyText"/>
    <w:rsid w:val="00261AA4"/>
    <w:rPr>
      <w:rFonts w:ascii="Tahoma" w:hAnsi="Tahoma"/>
      <w:sz w:val="24"/>
      <w:lang w:eastAsia="en-US"/>
    </w:rPr>
  </w:style>
  <w:style w:type="character" w:customStyle="1" w:styleId="HeaderChar">
    <w:name w:val="Header Char"/>
    <w:link w:val="Header"/>
    <w:rsid w:val="00261AA4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FD4628"/>
    <w:rPr>
      <w:color w:val="0000FF"/>
      <w:u w:val="single"/>
    </w:rPr>
  </w:style>
  <w:style w:type="character" w:customStyle="1" w:styleId="Heading1Char">
    <w:name w:val="Heading 1 Char"/>
    <w:link w:val="Heading1"/>
    <w:rsid w:val="00261AA4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rsid w:val="00261AA4"/>
    <w:rPr>
      <w:rFonts w:ascii="Tahoma" w:hAnsi="Tahoma"/>
      <w:b/>
      <w:sz w:val="24"/>
      <w:lang w:eastAsia="en-US"/>
    </w:rPr>
  </w:style>
  <w:style w:type="character" w:customStyle="1" w:styleId="Heading8Char">
    <w:name w:val="Heading 8 Char"/>
    <w:link w:val="Heading8"/>
    <w:rsid w:val="00261AA4"/>
    <w:rPr>
      <w:rFonts w:ascii="Tahoma" w:hAnsi="Tahoma"/>
      <w:sz w:val="24"/>
      <w:lang w:eastAsia="en-US"/>
    </w:rPr>
  </w:style>
  <w:style w:type="character" w:customStyle="1" w:styleId="BodyTextChar">
    <w:name w:val="Body Text Char"/>
    <w:link w:val="BodyText"/>
    <w:rsid w:val="00261AA4"/>
    <w:rPr>
      <w:rFonts w:ascii="Tahoma" w:hAnsi="Tahoma"/>
      <w:sz w:val="24"/>
      <w:lang w:eastAsia="en-US"/>
    </w:rPr>
  </w:style>
  <w:style w:type="character" w:customStyle="1" w:styleId="HeaderChar">
    <w:name w:val="Header Char"/>
    <w:link w:val="Header"/>
    <w:rsid w:val="00261AA4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.preira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3251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mailto:lois.preira@taylorwimpey.com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2004-04-01T08:42:00Z</cp:lastPrinted>
  <dcterms:created xsi:type="dcterms:W3CDTF">2015-03-26T10:33:00Z</dcterms:created>
  <dcterms:modified xsi:type="dcterms:W3CDTF">2015-03-26T10:33:00Z</dcterms:modified>
</cp:coreProperties>
</file>