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4BF" w:rsidRPr="00E654BF" w:rsidRDefault="0085109F" w:rsidP="00E654BF">
      <w:pPr>
        <w:spacing w:after="200" w:line="276" w:lineRule="auto"/>
        <w:rPr>
          <w:rFonts w:ascii="Calibri" w:eastAsia="Calibri" w:hAnsi="Calibri"/>
          <w:b/>
          <w:sz w:val="18"/>
          <w:szCs w:val="18"/>
        </w:rPr>
      </w:pPr>
      <w:r>
        <w:rPr>
          <w:rFonts w:ascii="Calibri" w:eastAsia="Calibri" w:hAnsi="Calibri"/>
          <w:b/>
          <w:sz w:val="18"/>
          <w:szCs w:val="18"/>
        </w:rPr>
        <w:t>Buyer</w:t>
      </w:r>
    </w:p>
    <w:p w:rsidR="00E654BF" w:rsidRPr="00CC78FE" w:rsidRDefault="00FD4D8B" w:rsidP="00E654BF">
      <w:pPr>
        <w:autoSpaceDE w:val="0"/>
        <w:autoSpaceDN w:val="0"/>
        <w:adjustRightInd w:val="0"/>
        <w:rPr>
          <w:rFonts w:ascii="Calibri" w:eastAsia="Calibri" w:hAnsi="Calibri" w:cs="Arial"/>
          <w:color w:val="000000"/>
          <w:sz w:val="18"/>
          <w:szCs w:val="18"/>
        </w:rPr>
      </w:pPr>
      <w:bookmarkStart w:id="0" w:name="_GoBack"/>
      <w:r>
        <w:rPr>
          <w:rFonts w:ascii="Calibri" w:eastAsia="Calibri" w:hAnsi="Calibri" w:cs="Arial"/>
          <w:color w:val="000000"/>
          <w:sz w:val="18"/>
          <w:szCs w:val="18"/>
        </w:rPr>
        <w:t xml:space="preserve">An excellent </w:t>
      </w:r>
      <w:r w:rsidR="00FE1645" w:rsidRPr="00FE1645">
        <w:rPr>
          <w:rFonts w:ascii="Calibri" w:eastAsia="Calibri" w:hAnsi="Calibri" w:cs="Arial"/>
          <w:sz w:val="18"/>
          <w:szCs w:val="18"/>
        </w:rPr>
        <w:t xml:space="preserve">opportunity </w:t>
      </w:r>
      <w:r>
        <w:rPr>
          <w:rFonts w:ascii="Calibri" w:eastAsia="Calibri" w:hAnsi="Calibri" w:cs="Arial"/>
          <w:sz w:val="18"/>
          <w:szCs w:val="18"/>
        </w:rPr>
        <w:t xml:space="preserve">has arisen </w:t>
      </w:r>
      <w:r w:rsidR="00FE1645" w:rsidRPr="00FE1645">
        <w:rPr>
          <w:rFonts w:ascii="Calibri" w:eastAsia="Calibri" w:hAnsi="Calibri" w:cs="Arial"/>
          <w:sz w:val="18"/>
          <w:szCs w:val="18"/>
        </w:rPr>
        <w:t>for a</w:t>
      </w:r>
      <w:r w:rsidR="002F606B">
        <w:rPr>
          <w:rFonts w:ascii="Calibri" w:eastAsia="Calibri" w:hAnsi="Calibri" w:cs="Arial"/>
          <w:sz w:val="18"/>
          <w:szCs w:val="18"/>
        </w:rPr>
        <w:t xml:space="preserve"> motivated and </w:t>
      </w:r>
      <w:r w:rsidR="0085109F">
        <w:rPr>
          <w:rFonts w:ascii="Calibri" w:eastAsia="Calibri" w:hAnsi="Calibri" w:cs="Arial"/>
          <w:sz w:val="18"/>
          <w:szCs w:val="18"/>
        </w:rPr>
        <w:t>experienced</w:t>
      </w:r>
      <w:r w:rsidR="00997D8C">
        <w:rPr>
          <w:rFonts w:ascii="Calibri" w:eastAsia="Calibri" w:hAnsi="Calibri" w:cs="Arial"/>
          <w:sz w:val="18"/>
          <w:szCs w:val="18"/>
        </w:rPr>
        <w:t xml:space="preserve"> </w:t>
      </w:r>
      <w:r w:rsidR="0085109F">
        <w:rPr>
          <w:rFonts w:ascii="Calibri" w:eastAsia="Calibri" w:hAnsi="Calibri" w:cs="Arial"/>
          <w:sz w:val="18"/>
          <w:szCs w:val="18"/>
        </w:rPr>
        <w:t>Buyer</w:t>
      </w:r>
      <w:r w:rsidR="00707114">
        <w:rPr>
          <w:rFonts w:ascii="Calibri" w:eastAsia="Calibri" w:hAnsi="Calibri" w:cs="Arial"/>
          <w:sz w:val="18"/>
          <w:szCs w:val="18"/>
        </w:rPr>
        <w:t>/Senior Buyer</w:t>
      </w:r>
      <w:r w:rsidR="00FE1645" w:rsidRPr="00FE1645">
        <w:rPr>
          <w:rFonts w:ascii="Calibri" w:eastAsia="Calibri" w:hAnsi="Calibri" w:cs="Arial"/>
          <w:sz w:val="18"/>
          <w:szCs w:val="18"/>
        </w:rPr>
        <w:t xml:space="preserve"> to </w:t>
      </w:r>
      <w:r w:rsidR="00E654BF" w:rsidRPr="00FE1645">
        <w:rPr>
          <w:rFonts w:ascii="Calibri" w:eastAsia="Calibri" w:hAnsi="Calibri" w:cs="Arial"/>
          <w:sz w:val="18"/>
          <w:szCs w:val="18"/>
        </w:rPr>
        <w:t xml:space="preserve">join </w:t>
      </w:r>
      <w:r w:rsidR="00FE1645" w:rsidRPr="00FE1645">
        <w:rPr>
          <w:rFonts w:ascii="Calibri" w:eastAsia="Calibri" w:hAnsi="Calibri" w:cs="Arial"/>
          <w:sz w:val="18"/>
          <w:szCs w:val="18"/>
        </w:rPr>
        <w:t>our</w:t>
      </w:r>
      <w:r w:rsidR="00994D3E" w:rsidRPr="00FE1645">
        <w:rPr>
          <w:rFonts w:ascii="Calibri" w:eastAsia="Calibri" w:hAnsi="Calibri" w:cs="Arial"/>
          <w:sz w:val="18"/>
          <w:szCs w:val="18"/>
        </w:rPr>
        <w:t xml:space="preserve"> growing Commercial T</w:t>
      </w:r>
      <w:r w:rsidR="00E654BF" w:rsidRPr="00FE1645">
        <w:rPr>
          <w:rFonts w:ascii="Calibri" w:eastAsia="Calibri" w:hAnsi="Calibri" w:cs="Arial"/>
          <w:sz w:val="18"/>
          <w:szCs w:val="18"/>
        </w:rPr>
        <w:t>eam</w:t>
      </w:r>
      <w:r w:rsidR="00FE1645">
        <w:rPr>
          <w:rFonts w:ascii="Calibri" w:eastAsia="Calibri" w:hAnsi="Calibri" w:cs="Arial"/>
          <w:sz w:val="18"/>
          <w:szCs w:val="18"/>
        </w:rPr>
        <w:t xml:space="preserve"> within Taylor Wimpey</w:t>
      </w:r>
      <w:r w:rsidR="00707114">
        <w:rPr>
          <w:rFonts w:ascii="Calibri" w:eastAsia="Calibri" w:hAnsi="Calibri" w:cs="Arial"/>
          <w:sz w:val="18"/>
          <w:szCs w:val="18"/>
        </w:rPr>
        <w:t>.</w:t>
      </w:r>
    </w:p>
    <w:bookmarkEnd w:id="0"/>
    <w:p w:rsidR="00E654BF" w:rsidRPr="00867A41" w:rsidRDefault="00E654BF" w:rsidP="00E654BF">
      <w:pPr>
        <w:autoSpaceDE w:val="0"/>
        <w:autoSpaceDN w:val="0"/>
        <w:adjustRightInd w:val="0"/>
        <w:rPr>
          <w:rFonts w:ascii="Calibri" w:eastAsia="Calibri" w:hAnsi="Calibri" w:cs="Arial"/>
          <w:sz w:val="18"/>
          <w:szCs w:val="18"/>
        </w:rPr>
      </w:pPr>
    </w:p>
    <w:p w:rsidR="008747B4" w:rsidRDefault="00E654BF" w:rsidP="00FD4D8B">
      <w:pPr>
        <w:pStyle w:val="bullet2"/>
        <w:ind w:left="0" w:firstLine="0"/>
        <w:rPr>
          <w:rFonts w:ascii="Calibri" w:hAnsi="Calibri"/>
          <w:sz w:val="18"/>
          <w:szCs w:val="18"/>
          <w:lang w:val="en"/>
        </w:rPr>
      </w:pPr>
      <w:r w:rsidRPr="00867A41">
        <w:rPr>
          <w:rFonts w:ascii="Calibri" w:eastAsia="Calibri" w:hAnsi="Calibri" w:cs="Arial"/>
          <w:sz w:val="18"/>
          <w:szCs w:val="18"/>
        </w:rPr>
        <w:t xml:space="preserve">We are </w:t>
      </w:r>
      <w:r w:rsidR="00994D3E" w:rsidRPr="00867A41">
        <w:rPr>
          <w:rFonts w:ascii="Calibri" w:eastAsia="Calibri" w:hAnsi="Calibri" w:cs="Arial"/>
          <w:sz w:val="18"/>
          <w:szCs w:val="18"/>
        </w:rPr>
        <w:t xml:space="preserve">currently </w:t>
      </w:r>
      <w:r w:rsidRPr="00867A41">
        <w:rPr>
          <w:rFonts w:ascii="Calibri" w:eastAsia="Calibri" w:hAnsi="Calibri" w:cs="Arial"/>
          <w:sz w:val="18"/>
          <w:szCs w:val="18"/>
        </w:rPr>
        <w:t>looking for a</w:t>
      </w:r>
      <w:r w:rsidR="00994D3E" w:rsidRPr="00867A41">
        <w:rPr>
          <w:rFonts w:ascii="Calibri" w:eastAsia="Calibri" w:hAnsi="Calibri" w:cs="Arial"/>
          <w:sz w:val="18"/>
          <w:szCs w:val="18"/>
        </w:rPr>
        <w:t xml:space="preserve"> </w:t>
      </w:r>
      <w:r w:rsidR="0031560D" w:rsidRPr="00867A41">
        <w:rPr>
          <w:rFonts w:ascii="Calibri" w:eastAsia="Calibri" w:hAnsi="Calibri" w:cs="Arial"/>
          <w:sz w:val="18"/>
          <w:szCs w:val="18"/>
        </w:rPr>
        <w:t>candidate</w:t>
      </w:r>
      <w:r w:rsidR="00FE1645" w:rsidRPr="00867A41">
        <w:rPr>
          <w:rFonts w:ascii="Calibri" w:eastAsia="Calibri" w:hAnsi="Calibri" w:cs="Arial"/>
          <w:sz w:val="18"/>
          <w:szCs w:val="18"/>
        </w:rPr>
        <w:t xml:space="preserve"> w</w:t>
      </w:r>
      <w:r w:rsidR="0031560D" w:rsidRPr="00867A41">
        <w:rPr>
          <w:rFonts w:ascii="Calibri" w:eastAsia="Calibri" w:hAnsi="Calibri" w:cs="Arial"/>
          <w:sz w:val="18"/>
          <w:szCs w:val="18"/>
        </w:rPr>
        <w:t>ho works collaboratively,</w:t>
      </w:r>
      <w:r w:rsidR="0085109F">
        <w:rPr>
          <w:rFonts w:ascii="Calibri" w:eastAsia="Calibri" w:hAnsi="Calibri" w:cs="Arial"/>
          <w:sz w:val="18"/>
          <w:szCs w:val="18"/>
        </w:rPr>
        <w:t xml:space="preserve"> shows great attention to detail and negotiation skills.</w:t>
      </w:r>
    </w:p>
    <w:p w:rsidR="002F606B" w:rsidRDefault="008747B4" w:rsidP="00FD4D8B">
      <w:pPr>
        <w:pStyle w:val="bullet2"/>
        <w:ind w:left="0" w:firstLine="0"/>
        <w:rPr>
          <w:rFonts w:ascii="Calibri" w:hAnsi="Calibri"/>
          <w:sz w:val="18"/>
          <w:szCs w:val="18"/>
        </w:rPr>
      </w:pPr>
      <w:r>
        <w:rPr>
          <w:rFonts w:ascii="Calibri" w:hAnsi="Calibri"/>
          <w:sz w:val="18"/>
          <w:szCs w:val="18"/>
        </w:rPr>
        <w:t xml:space="preserve"> </w:t>
      </w:r>
    </w:p>
    <w:p w:rsidR="008747B4" w:rsidRDefault="00EB07AF" w:rsidP="008747B4">
      <w:pPr>
        <w:rPr>
          <w:rFonts w:ascii="Calibri" w:eastAsia="Calibri" w:hAnsi="Calibri" w:cs="Arial"/>
          <w:color w:val="000000"/>
          <w:sz w:val="18"/>
          <w:szCs w:val="18"/>
        </w:rPr>
      </w:pPr>
      <w:r w:rsidRPr="008747B4">
        <w:rPr>
          <w:rFonts w:ascii="Calibri" w:eastAsia="Calibri" w:hAnsi="Calibri" w:cs="Arial"/>
          <w:color w:val="000000"/>
          <w:sz w:val="18"/>
          <w:szCs w:val="18"/>
        </w:rPr>
        <w:t xml:space="preserve">Working closely with </w:t>
      </w:r>
      <w:r w:rsidR="0085109F">
        <w:rPr>
          <w:rFonts w:ascii="Calibri" w:eastAsia="Calibri" w:hAnsi="Calibri" w:cs="Arial"/>
          <w:color w:val="000000"/>
          <w:sz w:val="18"/>
          <w:szCs w:val="18"/>
        </w:rPr>
        <w:t xml:space="preserve">the </w:t>
      </w:r>
      <w:r w:rsidR="00707114">
        <w:rPr>
          <w:rFonts w:ascii="Calibri" w:eastAsia="Calibri" w:hAnsi="Calibri" w:cs="Arial"/>
          <w:color w:val="000000"/>
          <w:sz w:val="18"/>
          <w:szCs w:val="18"/>
        </w:rPr>
        <w:t>Senior Buyer and Commercial D</w:t>
      </w:r>
      <w:r w:rsidR="00997D8C">
        <w:rPr>
          <w:rFonts w:ascii="Calibri" w:hAnsi="Calibri" w:cs="Arial"/>
          <w:sz w:val="18"/>
          <w:szCs w:val="18"/>
        </w:rPr>
        <w:t>irector</w:t>
      </w:r>
      <w:r w:rsidR="00A95E20">
        <w:rPr>
          <w:rFonts w:ascii="Calibri" w:hAnsi="Calibri" w:cs="Arial"/>
          <w:sz w:val="18"/>
          <w:szCs w:val="18"/>
        </w:rPr>
        <w:t xml:space="preserve"> </w:t>
      </w:r>
      <w:r w:rsidR="008747B4" w:rsidRPr="008747B4">
        <w:rPr>
          <w:rFonts w:ascii="Calibri" w:eastAsia="Calibri" w:hAnsi="Calibri" w:cs="Arial"/>
          <w:color w:val="000000"/>
          <w:sz w:val="18"/>
          <w:szCs w:val="18"/>
        </w:rPr>
        <w:t xml:space="preserve">the successful candidate </w:t>
      </w:r>
      <w:r w:rsidR="00FE1645" w:rsidRPr="008747B4">
        <w:rPr>
          <w:rFonts w:ascii="Calibri" w:eastAsia="Calibri" w:hAnsi="Calibri" w:cs="Arial"/>
          <w:color w:val="000000"/>
          <w:sz w:val="18"/>
          <w:szCs w:val="18"/>
        </w:rPr>
        <w:t xml:space="preserve">will </w:t>
      </w:r>
      <w:r w:rsidR="0085109F">
        <w:rPr>
          <w:rFonts w:ascii="Calibri" w:eastAsia="Calibri" w:hAnsi="Calibri" w:cs="Arial"/>
          <w:color w:val="000000"/>
          <w:sz w:val="18"/>
          <w:szCs w:val="18"/>
        </w:rPr>
        <w:t xml:space="preserve">be responsible for </w:t>
      </w:r>
    </w:p>
    <w:p w:rsidR="00997D8C" w:rsidRPr="00BB1A07" w:rsidRDefault="0085109F" w:rsidP="00997D8C">
      <w:pPr>
        <w:rPr>
          <w:rFonts w:asciiTheme="minorHAnsi" w:hAnsiTheme="minorHAnsi"/>
          <w:sz w:val="18"/>
          <w:szCs w:val="18"/>
        </w:rPr>
      </w:pPr>
      <w:proofErr w:type="gramStart"/>
      <w:r>
        <w:rPr>
          <w:rFonts w:ascii="Calibri" w:hAnsi="Calibri" w:cs="Arial"/>
          <w:sz w:val="18"/>
          <w:szCs w:val="18"/>
        </w:rPr>
        <w:t>n</w:t>
      </w:r>
      <w:r w:rsidRPr="000B2708">
        <w:rPr>
          <w:rFonts w:ascii="Calibri" w:hAnsi="Calibri" w:cs="Arial"/>
          <w:sz w:val="18"/>
          <w:szCs w:val="18"/>
        </w:rPr>
        <w:t>egotiat</w:t>
      </w:r>
      <w:r>
        <w:rPr>
          <w:rFonts w:ascii="Calibri" w:hAnsi="Calibri" w:cs="Arial"/>
          <w:sz w:val="18"/>
          <w:szCs w:val="18"/>
        </w:rPr>
        <w:t>e</w:t>
      </w:r>
      <w:proofErr w:type="gramEnd"/>
      <w:r w:rsidRPr="000B2708">
        <w:rPr>
          <w:rFonts w:ascii="Calibri" w:hAnsi="Calibri" w:cs="Arial"/>
          <w:sz w:val="18"/>
          <w:szCs w:val="18"/>
        </w:rPr>
        <w:t xml:space="preserve"> and procure all materials</w:t>
      </w:r>
      <w:r w:rsidR="00707114">
        <w:rPr>
          <w:rFonts w:ascii="Calibri" w:hAnsi="Calibri" w:cs="Arial"/>
          <w:sz w:val="18"/>
          <w:szCs w:val="18"/>
        </w:rPr>
        <w:t xml:space="preserve">, labour </w:t>
      </w:r>
      <w:r w:rsidR="00997D8C" w:rsidRPr="00BB1A07">
        <w:rPr>
          <w:rFonts w:asciiTheme="minorHAnsi" w:hAnsiTheme="minorHAnsi"/>
          <w:sz w:val="18"/>
          <w:szCs w:val="18"/>
        </w:rPr>
        <w:t>and plant to ensure that the business’ unit output programme is carried out professionally and within budget.  Ensure adequate resources on site to build the product in accordance with the planned programme.  Monitor and evaluate supplier performance and take any appropriate action.</w:t>
      </w:r>
    </w:p>
    <w:p w:rsidR="00997D8C" w:rsidRPr="00BB1A07" w:rsidRDefault="00997D8C" w:rsidP="00997D8C">
      <w:pPr>
        <w:pStyle w:val="BodyText"/>
        <w:rPr>
          <w:rFonts w:asciiTheme="minorHAnsi" w:hAnsiTheme="minorHAnsi"/>
          <w:sz w:val="18"/>
          <w:szCs w:val="18"/>
        </w:rPr>
      </w:pPr>
    </w:p>
    <w:p w:rsid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Role:</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 xml:space="preserve">Liaise with the Sales and Design and Planning Departments with regard to specification on a site-by-site basis, </w:t>
      </w:r>
      <w:proofErr w:type="gramStart"/>
      <w:r w:rsidRPr="000B2708">
        <w:rPr>
          <w:rFonts w:ascii="Calibri" w:hAnsi="Calibri" w:cs="Arial"/>
          <w:sz w:val="18"/>
          <w:szCs w:val="18"/>
        </w:rPr>
        <w:t>advise</w:t>
      </w:r>
      <w:proofErr w:type="gramEnd"/>
      <w:r w:rsidRPr="000B2708">
        <w:rPr>
          <w:rFonts w:ascii="Calibri" w:hAnsi="Calibri" w:cs="Arial"/>
          <w:sz w:val="18"/>
          <w:szCs w:val="18"/>
        </w:rPr>
        <w:t xml:space="preserve"> on cost and availability of materials and products and produce specifications.</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Liaise with Production Management in respect of the programming and delivery of material supplies.</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Prepare material schedules from house type drawings and liaise with site management on any later amendments and revisions.</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Negotiate and place orders with material suppliers on a competitive tender basis.</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Ensure all specifications and programmes are complied with and that quality is not compromised.</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 xml:space="preserve">Negotiate and place orders for hiring any plant e.g. </w:t>
      </w:r>
      <w:proofErr w:type="gramStart"/>
      <w:r w:rsidRPr="000B2708">
        <w:rPr>
          <w:rFonts w:ascii="Calibri" w:hAnsi="Calibri" w:cs="Arial"/>
          <w:sz w:val="18"/>
          <w:szCs w:val="18"/>
        </w:rPr>
        <w:t>forklifts,</w:t>
      </w:r>
      <w:proofErr w:type="gramEnd"/>
      <w:r w:rsidRPr="000B2708">
        <w:rPr>
          <w:rFonts w:ascii="Calibri" w:hAnsi="Calibri" w:cs="Arial"/>
          <w:sz w:val="18"/>
          <w:szCs w:val="18"/>
        </w:rPr>
        <w:t xml:space="preserve"> dumpers etc. and maintain a plant register where appropriate.</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Monitor invoicing procedures and resolve any issues in conjunction with the Finance Department.</w:t>
      </w:r>
    </w:p>
    <w:p w:rsidR="00707114" w:rsidRPr="000A1721" w:rsidRDefault="00707114" w:rsidP="00707114">
      <w:pPr>
        <w:pStyle w:val="ListParagraph"/>
        <w:numPr>
          <w:ilvl w:val="0"/>
          <w:numId w:val="11"/>
        </w:numPr>
        <w:jc w:val="both"/>
        <w:rPr>
          <w:rFonts w:cs="Arial"/>
          <w:b/>
          <w:sz w:val="18"/>
          <w:szCs w:val="18"/>
        </w:rPr>
      </w:pPr>
      <w:r w:rsidRPr="000B2708">
        <w:rPr>
          <w:rFonts w:cs="Arial"/>
          <w:sz w:val="18"/>
          <w:szCs w:val="18"/>
        </w:rPr>
        <w:t>Work with all suppliers to negotiate best deals where appropriate and work with other departments to improve cost effectiveness.</w:t>
      </w:r>
    </w:p>
    <w:p w:rsidR="008747B4" w:rsidRPr="00707114" w:rsidRDefault="00707114" w:rsidP="00707114">
      <w:pPr>
        <w:pStyle w:val="ListParagraph"/>
        <w:numPr>
          <w:ilvl w:val="0"/>
          <w:numId w:val="11"/>
        </w:numPr>
        <w:rPr>
          <w:rFonts w:asciiTheme="minorHAnsi" w:hAnsiTheme="minorHAnsi"/>
          <w:sz w:val="18"/>
          <w:szCs w:val="18"/>
        </w:rPr>
      </w:pPr>
      <w:r w:rsidRPr="00707114">
        <w:rPr>
          <w:rFonts w:asciiTheme="minorHAnsi" w:hAnsiTheme="minorHAnsi" w:cs="Arial"/>
          <w:sz w:val="18"/>
          <w:szCs w:val="18"/>
        </w:rPr>
        <w:t>Ensure requirements are adapted depending on traditional or timber frame constructions methods.</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Oversee site stock on a regular basis.</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Monitor material quality and the performance of suppliers in conjunction with site based staff.</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Provide feedback to suppliers outlining where an unacceptable standard of materials or performance has been identified.</w:t>
      </w:r>
    </w:p>
    <w:p w:rsidR="00707114" w:rsidRPr="000B2708" w:rsidRDefault="00707114" w:rsidP="00707114">
      <w:pPr>
        <w:pStyle w:val="ListParagraph"/>
        <w:numPr>
          <w:ilvl w:val="0"/>
          <w:numId w:val="11"/>
        </w:numPr>
        <w:jc w:val="both"/>
        <w:rPr>
          <w:rFonts w:cs="Arial"/>
          <w:b/>
          <w:sz w:val="18"/>
          <w:szCs w:val="18"/>
        </w:rPr>
      </w:pPr>
      <w:r w:rsidRPr="000B2708">
        <w:rPr>
          <w:rFonts w:cs="Arial"/>
          <w:sz w:val="18"/>
          <w:szCs w:val="18"/>
        </w:rPr>
        <w:t>Provide feedback to subcontractors outlining where an unacceptable standard of performance has been identified in the control, usage and any wastage of materials provided</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Ensure aware of continuing product development in light of changes in legislation i.e. building regulations etc.</w:t>
      </w:r>
    </w:p>
    <w:p w:rsidR="00707114" w:rsidRPr="000B2708" w:rsidRDefault="00707114" w:rsidP="00707114">
      <w:pPr>
        <w:numPr>
          <w:ilvl w:val="0"/>
          <w:numId w:val="11"/>
        </w:numPr>
        <w:rPr>
          <w:rFonts w:ascii="Calibri" w:hAnsi="Calibri" w:cs="Arial"/>
          <w:sz w:val="18"/>
          <w:szCs w:val="18"/>
        </w:rPr>
      </w:pPr>
      <w:r w:rsidRPr="000B2708">
        <w:rPr>
          <w:rFonts w:ascii="Calibri" w:hAnsi="Calibri"/>
          <w:sz w:val="18"/>
          <w:szCs w:val="18"/>
        </w:rPr>
        <w:t xml:space="preserve">Attend </w:t>
      </w:r>
      <w:r>
        <w:rPr>
          <w:rFonts w:ascii="Calibri" w:hAnsi="Calibri"/>
          <w:sz w:val="18"/>
          <w:szCs w:val="18"/>
        </w:rPr>
        <w:t xml:space="preserve">pre-tender, </w:t>
      </w:r>
      <w:r w:rsidRPr="000B2708">
        <w:rPr>
          <w:rFonts w:ascii="Calibri" w:hAnsi="Calibri"/>
          <w:sz w:val="18"/>
          <w:szCs w:val="18"/>
        </w:rPr>
        <w:t>pre start, specification and any other relevant meeting as required under the Company’s Growing Wiser procedure.</w:t>
      </w:r>
    </w:p>
    <w:p w:rsidR="00707114" w:rsidRPr="000B2708" w:rsidRDefault="00707114" w:rsidP="00707114">
      <w:pPr>
        <w:numPr>
          <w:ilvl w:val="0"/>
          <w:numId w:val="11"/>
        </w:numPr>
        <w:rPr>
          <w:rFonts w:ascii="Calibri" w:hAnsi="Calibri" w:cs="Arial"/>
          <w:sz w:val="18"/>
          <w:szCs w:val="18"/>
        </w:rPr>
      </w:pPr>
      <w:r w:rsidRPr="000B2708">
        <w:rPr>
          <w:rFonts w:ascii="Calibri" w:hAnsi="Calibri" w:cs="Arial"/>
          <w:sz w:val="18"/>
          <w:szCs w:val="18"/>
        </w:rPr>
        <w:t>Undertake regular site visits.</w:t>
      </w:r>
    </w:p>
    <w:p w:rsidR="00707114" w:rsidRPr="000B2708" w:rsidRDefault="00707114" w:rsidP="00707114">
      <w:pPr>
        <w:pStyle w:val="ListParagraph"/>
        <w:numPr>
          <w:ilvl w:val="0"/>
          <w:numId w:val="11"/>
        </w:numPr>
        <w:jc w:val="both"/>
        <w:rPr>
          <w:rFonts w:cs="Arial"/>
          <w:b/>
          <w:sz w:val="18"/>
          <w:szCs w:val="18"/>
        </w:rPr>
      </w:pPr>
      <w:r w:rsidRPr="000B2708">
        <w:rPr>
          <w:rFonts w:cs="Arial"/>
          <w:sz w:val="18"/>
          <w:szCs w:val="18"/>
        </w:rPr>
        <w:t>Any other duties as required by the Commercial Director</w:t>
      </w:r>
    </w:p>
    <w:p w:rsidR="00707114" w:rsidRPr="00707114" w:rsidRDefault="00707114" w:rsidP="00707114">
      <w:pPr>
        <w:pStyle w:val="ListParagraph"/>
        <w:rPr>
          <w:rFonts w:asciiTheme="minorHAnsi" w:hAnsiTheme="minorHAnsi"/>
          <w:sz w:val="18"/>
          <w:szCs w:val="18"/>
        </w:rPr>
      </w:pPr>
    </w:p>
    <w:p w:rsidR="008747B4" w:rsidRPr="008747B4" w:rsidRDefault="008747B4" w:rsidP="008747B4">
      <w:pPr>
        <w:pStyle w:val="ListParagraph"/>
        <w:rPr>
          <w:sz w:val="18"/>
          <w:szCs w:val="18"/>
        </w:rPr>
      </w:pPr>
    </w:p>
    <w:p w:rsidR="00EB07AF" w:rsidRDefault="00E654BF" w:rsidP="00EB07AF">
      <w:pPr>
        <w:spacing w:after="200" w:line="276" w:lineRule="auto"/>
        <w:rPr>
          <w:rFonts w:ascii="Calibri" w:eastAsia="Calibri" w:hAnsi="Calibri"/>
          <w:b/>
          <w:sz w:val="18"/>
          <w:szCs w:val="18"/>
        </w:rPr>
      </w:pPr>
      <w:r w:rsidRPr="00E654BF">
        <w:rPr>
          <w:rFonts w:ascii="Calibri" w:eastAsia="Calibri" w:hAnsi="Calibri"/>
          <w:b/>
          <w:sz w:val="18"/>
          <w:szCs w:val="18"/>
        </w:rPr>
        <w:t>The Person:</w:t>
      </w:r>
    </w:p>
    <w:p w:rsidR="00707114" w:rsidRPr="000B2708" w:rsidRDefault="00707114" w:rsidP="00707114">
      <w:pPr>
        <w:pStyle w:val="bullet2"/>
        <w:numPr>
          <w:ilvl w:val="0"/>
          <w:numId w:val="3"/>
        </w:numPr>
        <w:rPr>
          <w:rFonts w:ascii="Calibri" w:hAnsi="Calibri" w:cs="Arial"/>
          <w:sz w:val="18"/>
          <w:szCs w:val="18"/>
        </w:rPr>
      </w:pPr>
      <w:r w:rsidRPr="000B2708">
        <w:rPr>
          <w:rFonts w:ascii="Calibri" w:hAnsi="Calibri" w:cs="Arial"/>
          <w:sz w:val="18"/>
          <w:szCs w:val="18"/>
        </w:rPr>
        <w:t>Aware of Building Regulations, NHBC and Health and Safety requirements.</w:t>
      </w:r>
    </w:p>
    <w:p w:rsidR="00707114" w:rsidRPr="000B2708" w:rsidRDefault="00707114" w:rsidP="00707114">
      <w:pPr>
        <w:pStyle w:val="bullet2"/>
        <w:numPr>
          <w:ilvl w:val="0"/>
          <w:numId w:val="3"/>
        </w:numPr>
        <w:rPr>
          <w:rFonts w:ascii="Calibri" w:hAnsi="Calibri" w:cs="Arial"/>
          <w:sz w:val="18"/>
          <w:szCs w:val="18"/>
        </w:rPr>
      </w:pPr>
      <w:r w:rsidRPr="000B2708">
        <w:rPr>
          <w:rFonts w:ascii="Calibri" w:hAnsi="Calibri" w:cs="Arial"/>
          <w:sz w:val="18"/>
          <w:szCs w:val="18"/>
        </w:rPr>
        <w:t>Experience in the procurement and purchase of materials.</w:t>
      </w:r>
    </w:p>
    <w:p w:rsidR="00707114" w:rsidRPr="000B2708" w:rsidRDefault="00707114" w:rsidP="00707114">
      <w:pPr>
        <w:pStyle w:val="bullet2"/>
        <w:numPr>
          <w:ilvl w:val="0"/>
          <w:numId w:val="3"/>
        </w:numPr>
        <w:rPr>
          <w:rFonts w:ascii="Calibri" w:hAnsi="Calibri" w:cs="Arial"/>
          <w:sz w:val="18"/>
          <w:szCs w:val="18"/>
        </w:rPr>
      </w:pPr>
      <w:r w:rsidRPr="000B2708">
        <w:rPr>
          <w:rFonts w:ascii="Calibri" w:hAnsi="Calibri" w:cs="Arial"/>
          <w:sz w:val="18"/>
          <w:szCs w:val="18"/>
        </w:rPr>
        <w:t>IT skilled. A good working knowledge and experience of Management Information Systems such as COINS, or similar, and of web portal based document storage and tender issue systems, such as doc hosting, or similar</w:t>
      </w:r>
    </w:p>
    <w:p w:rsidR="00707114" w:rsidRPr="000B2708" w:rsidRDefault="00707114" w:rsidP="00707114">
      <w:pPr>
        <w:pStyle w:val="bullet2"/>
        <w:numPr>
          <w:ilvl w:val="0"/>
          <w:numId w:val="3"/>
        </w:numPr>
        <w:rPr>
          <w:rFonts w:ascii="Calibri" w:hAnsi="Calibri" w:cs="Arial"/>
          <w:sz w:val="18"/>
          <w:szCs w:val="18"/>
        </w:rPr>
      </w:pPr>
      <w:r w:rsidRPr="000B2708">
        <w:rPr>
          <w:rFonts w:ascii="Calibri" w:hAnsi="Calibri" w:cs="Arial"/>
          <w:sz w:val="18"/>
          <w:szCs w:val="18"/>
        </w:rPr>
        <w:t>Negotiation skills</w:t>
      </w:r>
    </w:p>
    <w:p w:rsidR="00707114" w:rsidRPr="000B2708" w:rsidRDefault="00707114" w:rsidP="00707114">
      <w:pPr>
        <w:pStyle w:val="bullet2"/>
        <w:numPr>
          <w:ilvl w:val="0"/>
          <w:numId w:val="3"/>
        </w:numPr>
        <w:rPr>
          <w:rFonts w:ascii="Calibri" w:hAnsi="Calibri" w:cs="Arial"/>
          <w:sz w:val="18"/>
          <w:szCs w:val="18"/>
        </w:rPr>
      </w:pPr>
      <w:r w:rsidRPr="000B2708">
        <w:rPr>
          <w:rFonts w:ascii="Calibri" w:hAnsi="Calibri" w:cs="Arial"/>
          <w:sz w:val="18"/>
          <w:szCs w:val="18"/>
        </w:rPr>
        <w:t>Business acumen</w:t>
      </w:r>
    </w:p>
    <w:p w:rsidR="00A95E20" w:rsidRDefault="00A95E20" w:rsidP="00A95E20">
      <w:pPr>
        <w:spacing w:line="276" w:lineRule="auto"/>
        <w:rPr>
          <w:rFonts w:ascii="Calibri" w:eastAsia="Calibri" w:hAnsi="Calibri"/>
          <w:b/>
          <w:sz w:val="18"/>
          <w:szCs w:val="18"/>
        </w:rPr>
      </w:pPr>
    </w:p>
    <w:p w:rsidR="00E654BF" w:rsidRPr="00CC78FE" w:rsidRDefault="00E654BF" w:rsidP="00E654BF">
      <w:pPr>
        <w:spacing w:after="200" w:line="276" w:lineRule="auto"/>
        <w:rPr>
          <w:rFonts w:ascii="Calibri" w:eastAsia="Calibri" w:hAnsi="Calibri"/>
          <w:b/>
          <w:sz w:val="18"/>
          <w:szCs w:val="18"/>
        </w:rPr>
      </w:pPr>
      <w:r w:rsidRPr="00CC78FE">
        <w:rPr>
          <w:rFonts w:ascii="Calibri" w:eastAsia="Calibri" w:hAnsi="Calibri"/>
          <w:b/>
          <w:sz w:val="18"/>
          <w:szCs w:val="18"/>
        </w:rPr>
        <w:t>In order to be successful in this role you must be able to prove eligibility to work in the UK.</w:t>
      </w:r>
    </w:p>
    <w:p w:rsidR="00E654BF" w:rsidRPr="00E654BF" w:rsidRDefault="00E654BF" w:rsidP="00E654BF">
      <w:pPr>
        <w:spacing w:after="200" w:line="276" w:lineRule="auto"/>
        <w:rPr>
          <w:rFonts w:ascii="Calibri" w:eastAsia="Calibri" w:hAnsi="Calibri"/>
          <w:b/>
          <w:sz w:val="18"/>
          <w:szCs w:val="18"/>
        </w:rPr>
      </w:pPr>
      <w:r w:rsidRPr="00E654BF">
        <w:rPr>
          <w:rFonts w:ascii="Calibri" w:eastAsia="Calibri" w:hAnsi="Calibri"/>
          <w:b/>
          <w:sz w:val="18"/>
          <w:szCs w:val="18"/>
        </w:rPr>
        <w:t>The Company:</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t>Taylor Wimpey is a FTSE 100 business and one of the largest residential developers in the UK, building new homes and communities across England, Scotland and Wales.</w:t>
      </w:r>
    </w:p>
    <w:p w:rsidR="00E654BF" w:rsidRPr="00E654BF" w:rsidRDefault="00E654BF" w:rsidP="00E654BF">
      <w:pPr>
        <w:spacing w:after="200" w:line="276" w:lineRule="auto"/>
        <w:rPr>
          <w:rFonts w:ascii="Calibri" w:eastAsia="Calibri" w:hAnsi="Calibri"/>
          <w:sz w:val="18"/>
          <w:szCs w:val="18"/>
        </w:rPr>
      </w:pPr>
      <w:r w:rsidRPr="00E654BF">
        <w:rPr>
          <w:rFonts w:ascii="Calibri" w:eastAsia="Calibri" w:hAnsi="Calibri"/>
          <w:sz w:val="18"/>
          <w:szCs w:val="18"/>
        </w:rPr>
        <w:lastRenderedPageBreak/>
        <w:t>Our vision is to become the UK’s leading residential developer for creating value and delivering quality. We build over 10,000 homes each year, from one-bedroom apartments to six-bedroom houses all across the country.</w:t>
      </w:r>
    </w:p>
    <w:p w:rsidR="005C2115" w:rsidRDefault="00E654BF" w:rsidP="00EB07AF">
      <w:pPr>
        <w:spacing w:after="200" w:line="276" w:lineRule="auto"/>
        <w:rPr>
          <w:rFonts w:ascii="Calibri" w:eastAsia="Calibri" w:hAnsi="Calibri"/>
          <w:sz w:val="18"/>
          <w:szCs w:val="18"/>
        </w:rPr>
      </w:pPr>
      <w:r w:rsidRPr="00E654BF">
        <w:rPr>
          <w:rFonts w:ascii="Calibri" w:eastAsia="Calibri" w:hAnsi="Calibr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p w:rsidR="00EB07AF" w:rsidRPr="003F7F53" w:rsidRDefault="00EA59C6" w:rsidP="00EA59C6">
      <w:pPr>
        <w:autoSpaceDE w:val="0"/>
        <w:autoSpaceDN w:val="0"/>
        <w:adjustRightInd w:val="0"/>
        <w:rPr>
          <w:rFonts w:ascii="Calibri" w:hAnsi="Calibri"/>
          <w:sz w:val="20"/>
          <w:szCs w:val="20"/>
        </w:rPr>
      </w:pPr>
      <w:r w:rsidRPr="001C0A4F">
        <w:rPr>
          <w:rFonts w:ascii="Calibri" w:hAnsi="Calibri" w:cs="Arial"/>
          <w:b/>
          <w:sz w:val="18"/>
          <w:szCs w:val="18"/>
        </w:rPr>
        <w:t xml:space="preserve">Internal applicants – please </w:t>
      </w:r>
      <w:proofErr w:type="gramStart"/>
      <w:r w:rsidRPr="001C0A4F">
        <w:rPr>
          <w:rFonts w:ascii="Calibri" w:hAnsi="Calibri" w:cs="Arial"/>
          <w:b/>
          <w:sz w:val="18"/>
          <w:szCs w:val="18"/>
        </w:rPr>
        <w:t>advise</w:t>
      </w:r>
      <w:proofErr w:type="gramEnd"/>
      <w:r w:rsidRPr="001C0A4F">
        <w:rPr>
          <w:rFonts w:ascii="Calibri" w:hAnsi="Calibri" w:cs="Arial"/>
          <w:b/>
          <w:sz w:val="18"/>
          <w:szCs w:val="18"/>
        </w:rPr>
        <w:t xml:space="preserve"> your Line Manager if applying for this role. </w:t>
      </w:r>
    </w:p>
    <w:sectPr w:rsidR="00EB07AF" w:rsidRPr="003F7F53"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0A" w:rsidRDefault="00E30F0A">
      <w:r>
        <w:separator/>
      </w:r>
    </w:p>
  </w:endnote>
  <w:endnote w:type="continuationSeparator" w:id="0">
    <w:p w:rsidR="00E30F0A" w:rsidRDefault="00E3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0A" w:rsidRDefault="00E30F0A">
      <w:r>
        <w:separator/>
      </w:r>
    </w:p>
  </w:footnote>
  <w:footnote w:type="continuationSeparator" w:id="0">
    <w:p w:rsidR="00E30F0A" w:rsidRDefault="00E30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CD483B"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06156"/>
    <w:multiLevelType w:val="hybridMultilevel"/>
    <w:tmpl w:val="C55C12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46465"/>
    <w:multiLevelType w:val="hybridMultilevel"/>
    <w:tmpl w:val="AB5C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859FC"/>
    <w:multiLevelType w:val="hybridMultilevel"/>
    <w:tmpl w:val="BDC4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F51F1A"/>
    <w:multiLevelType w:val="hybridMultilevel"/>
    <w:tmpl w:val="C220DE50"/>
    <w:lvl w:ilvl="0" w:tplc="08090005">
      <w:start w:val="1"/>
      <w:numFmt w:val="bullet"/>
      <w:lvlText w:val=""/>
      <w:lvlJc w:val="left"/>
      <w:pPr>
        <w:tabs>
          <w:tab w:val="num" w:pos="720"/>
        </w:tabs>
        <w:ind w:left="720" w:hanging="360"/>
      </w:pPr>
      <w:rPr>
        <w:rFonts w:ascii="Wingdings" w:hAnsi="Wingdings" w:hint="default"/>
        <w:color w:val="auto"/>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360"/>
        </w:tabs>
        <w:ind w:left="360" w:hanging="360"/>
      </w:pPr>
      <w:rPr>
        <w:rFonts w:ascii="Wingdings" w:hAnsi="Wingdings" w:hint="default"/>
      </w:rPr>
    </w:lvl>
    <w:lvl w:ilvl="3" w:tplc="FFFFFFFF" w:tentative="1">
      <w:start w:val="1"/>
      <w:numFmt w:val="bullet"/>
      <w:lvlText w:val=""/>
      <w:lvlJc w:val="left"/>
      <w:pPr>
        <w:tabs>
          <w:tab w:val="num" w:pos="1080"/>
        </w:tabs>
        <w:ind w:left="1080" w:hanging="360"/>
      </w:pPr>
      <w:rPr>
        <w:rFonts w:ascii="Symbol" w:hAnsi="Symbol" w:hint="default"/>
      </w:rPr>
    </w:lvl>
    <w:lvl w:ilvl="4" w:tplc="FFFFFFFF" w:tentative="1">
      <w:start w:val="1"/>
      <w:numFmt w:val="bullet"/>
      <w:lvlText w:val="o"/>
      <w:lvlJc w:val="left"/>
      <w:pPr>
        <w:tabs>
          <w:tab w:val="num" w:pos="1800"/>
        </w:tabs>
        <w:ind w:left="1800" w:hanging="360"/>
      </w:pPr>
      <w:rPr>
        <w:rFonts w:ascii="Courier New" w:hAnsi="Courier New" w:hint="default"/>
      </w:rPr>
    </w:lvl>
    <w:lvl w:ilvl="5" w:tplc="FFFFFFFF" w:tentative="1">
      <w:start w:val="1"/>
      <w:numFmt w:val="bullet"/>
      <w:lvlText w:val=""/>
      <w:lvlJc w:val="left"/>
      <w:pPr>
        <w:tabs>
          <w:tab w:val="num" w:pos="2520"/>
        </w:tabs>
        <w:ind w:left="2520" w:hanging="360"/>
      </w:pPr>
      <w:rPr>
        <w:rFonts w:ascii="Wingdings" w:hAnsi="Wingdings" w:hint="default"/>
      </w:rPr>
    </w:lvl>
    <w:lvl w:ilvl="6" w:tplc="FFFFFFFF" w:tentative="1">
      <w:start w:val="1"/>
      <w:numFmt w:val="bullet"/>
      <w:lvlText w:val=""/>
      <w:lvlJc w:val="left"/>
      <w:pPr>
        <w:tabs>
          <w:tab w:val="num" w:pos="3240"/>
        </w:tabs>
        <w:ind w:left="3240" w:hanging="360"/>
      </w:pPr>
      <w:rPr>
        <w:rFonts w:ascii="Symbol" w:hAnsi="Symbol" w:hint="default"/>
      </w:rPr>
    </w:lvl>
    <w:lvl w:ilvl="7" w:tplc="FFFFFFFF" w:tentative="1">
      <w:start w:val="1"/>
      <w:numFmt w:val="bullet"/>
      <w:lvlText w:val="o"/>
      <w:lvlJc w:val="left"/>
      <w:pPr>
        <w:tabs>
          <w:tab w:val="num" w:pos="3960"/>
        </w:tabs>
        <w:ind w:left="3960" w:hanging="360"/>
      </w:pPr>
      <w:rPr>
        <w:rFonts w:ascii="Courier New" w:hAnsi="Courier New" w:hint="default"/>
      </w:rPr>
    </w:lvl>
    <w:lvl w:ilvl="8" w:tplc="FFFFFFFF" w:tentative="1">
      <w:start w:val="1"/>
      <w:numFmt w:val="bullet"/>
      <w:lvlText w:val=""/>
      <w:lvlJc w:val="left"/>
      <w:pPr>
        <w:tabs>
          <w:tab w:val="num" w:pos="4680"/>
        </w:tabs>
        <w:ind w:left="4680" w:hanging="360"/>
      </w:pPr>
      <w:rPr>
        <w:rFonts w:ascii="Wingdings" w:hAnsi="Wingdings" w:hint="default"/>
      </w:rPr>
    </w:lvl>
  </w:abstractNum>
  <w:abstractNum w:abstractNumId="4">
    <w:nsid w:val="34723D69"/>
    <w:multiLevelType w:val="hybridMultilevel"/>
    <w:tmpl w:val="6E705E9A"/>
    <w:lvl w:ilvl="0" w:tplc="080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0"/>
        </w:tabs>
        <w:ind w:left="0" w:hanging="360"/>
      </w:pPr>
      <w:rPr>
        <w:rFonts w:ascii="Wingdings" w:hAnsi="Wingdings" w:hint="default"/>
      </w:rPr>
    </w:lvl>
    <w:lvl w:ilvl="3" w:tplc="FFFFFFFF" w:tentative="1">
      <w:start w:val="1"/>
      <w:numFmt w:val="bullet"/>
      <w:lvlText w:val=""/>
      <w:lvlJc w:val="left"/>
      <w:pPr>
        <w:tabs>
          <w:tab w:val="num" w:pos="720"/>
        </w:tabs>
        <w:ind w:left="720" w:hanging="360"/>
      </w:pPr>
      <w:rPr>
        <w:rFonts w:ascii="Symbol" w:hAnsi="Symbol" w:hint="default"/>
      </w:rPr>
    </w:lvl>
    <w:lvl w:ilvl="4" w:tplc="FFFFFFFF" w:tentative="1">
      <w:start w:val="1"/>
      <w:numFmt w:val="bullet"/>
      <w:lvlText w:val="o"/>
      <w:lvlJc w:val="left"/>
      <w:pPr>
        <w:tabs>
          <w:tab w:val="num" w:pos="1440"/>
        </w:tabs>
        <w:ind w:left="1440" w:hanging="360"/>
      </w:pPr>
      <w:rPr>
        <w:rFonts w:ascii="Courier New" w:hAnsi="Courier New" w:hint="default"/>
      </w:rPr>
    </w:lvl>
    <w:lvl w:ilvl="5" w:tplc="FFFFFFFF" w:tentative="1">
      <w:start w:val="1"/>
      <w:numFmt w:val="bullet"/>
      <w:lvlText w:val=""/>
      <w:lvlJc w:val="left"/>
      <w:pPr>
        <w:tabs>
          <w:tab w:val="num" w:pos="2160"/>
        </w:tabs>
        <w:ind w:left="2160" w:hanging="360"/>
      </w:pPr>
      <w:rPr>
        <w:rFonts w:ascii="Wingdings" w:hAnsi="Wingdings" w:hint="default"/>
      </w:rPr>
    </w:lvl>
    <w:lvl w:ilvl="6" w:tplc="FFFFFFFF" w:tentative="1">
      <w:start w:val="1"/>
      <w:numFmt w:val="bullet"/>
      <w:lvlText w:val=""/>
      <w:lvlJc w:val="left"/>
      <w:pPr>
        <w:tabs>
          <w:tab w:val="num" w:pos="2880"/>
        </w:tabs>
        <w:ind w:left="2880" w:hanging="360"/>
      </w:pPr>
      <w:rPr>
        <w:rFonts w:ascii="Symbol" w:hAnsi="Symbol" w:hint="default"/>
      </w:rPr>
    </w:lvl>
    <w:lvl w:ilvl="7" w:tplc="FFFFFFFF" w:tentative="1">
      <w:start w:val="1"/>
      <w:numFmt w:val="bullet"/>
      <w:lvlText w:val="o"/>
      <w:lvlJc w:val="left"/>
      <w:pPr>
        <w:tabs>
          <w:tab w:val="num" w:pos="3600"/>
        </w:tabs>
        <w:ind w:left="3600" w:hanging="360"/>
      </w:pPr>
      <w:rPr>
        <w:rFonts w:ascii="Courier New" w:hAnsi="Courier New" w:hint="default"/>
      </w:rPr>
    </w:lvl>
    <w:lvl w:ilvl="8" w:tplc="FFFFFFFF" w:tentative="1">
      <w:start w:val="1"/>
      <w:numFmt w:val="bullet"/>
      <w:lvlText w:val=""/>
      <w:lvlJc w:val="left"/>
      <w:pPr>
        <w:tabs>
          <w:tab w:val="num" w:pos="4320"/>
        </w:tabs>
        <w:ind w:left="4320" w:hanging="360"/>
      </w:pPr>
      <w:rPr>
        <w:rFonts w:ascii="Wingdings" w:hAnsi="Wingdings" w:hint="default"/>
      </w:rPr>
    </w:lvl>
  </w:abstractNum>
  <w:abstractNum w:abstractNumId="5">
    <w:nsid w:val="35302F27"/>
    <w:multiLevelType w:val="hybridMultilevel"/>
    <w:tmpl w:val="2CB43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278EF"/>
    <w:multiLevelType w:val="hybridMultilevel"/>
    <w:tmpl w:val="87A070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0859A6"/>
    <w:multiLevelType w:val="hybridMultilevel"/>
    <w:tmpl w:val="143CA5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1D6E87"/>
    <w:multiLevelType w:val="hybridMultilevel"/>
    <w:tmpl w:val="249A6D7C"/>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5D3292"/>
    <w:multiLevelType w:val="hybridMultilevel"/>
    <w:tmpl w:val="8962E5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606A4E"/>
    <w:multiLevelType w:val="hybridMultilevel"/>
    <w:tmpl w:val="79DC60A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num>
  <w:num w:numId="5">
    <w:abstractNumId w:val="2"/>
  </w:num>
  <w:num w:numId="6">
    <w:abstractNumId w:val="0"/>
  </w:num>
  <w:num w:numId="7">
    <w:abstractNumId w:val="8"/>
  </w:num>
  <w:num w:numId="8">
    <w:abstractNumId w:val="1"/>
  </w:num>
  <w:num w:numId="9">
    <w:abstractNumId w:val="4"/>
  </w:num>
  <w:num w:numId="10">
    <w:abstractNumId w:val="3"/>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601AA"/>
    <w:rsid w:val="001635C1"/>
    <w:rsid w:val="001A5FBA"/>
    <w:rsid w:val="001D147B"/>
    <w:rsid w:val="001E1733"/>
    <w:rsid w:val="00206E3D"/>
    <w:rsid w:val="002443F1"/>
    <w:rsid w:val="00254C2A"/>
    <w:rsid w:val="00255CE1"/>
    <w:rsid w:val="002F1E5D"/>
    <w:rsid w:val="002F606B"/>
    <w:rsid w:val="00313E35"/>
    <w:rsid w:val="0031560D"/>
    <w:rsid w:val="00324E59"/>
    <w:rsid w:val="00326D86"/>
    <w:rsid w:val="00331A17"/>
    <w:rsid w:val="00342D8E"/>
    <w:rsid w:val="00375230"/>
    <w:rsid w:val="003A2878"/>
    <w:rsid w:val="003B136E"/>
    <w:rsid w:val="003F06FD"/>
    <w:rsid w:val="003F7F53"/>
    <w:rsid w:val="00421F8C"/>
    <w:rsid w:val="00435218"/>
    <w:rsid w:val="004B5135"/>
    <w:rsid w:val="004F2272"/>
    <w:rsid w:val="004F3F97"/>
    <w:rsid w:val="005244CD"/>
    <w:rsid w:val="00544400"/>
    <w:rsid w:val="00563316"/>
    <w:rsid w:val="0057345B"/>
    <w:rsid w:val="005C2115"/>
    <w:rsid w:val="005C7A61"/>
    <w:rsid w:val="00605ACB"/>
    <w:rsid w:val="006279E0"/>
    <w:rsid w:val="00644C05"/>
    <w:rsid w:val="00687B42"/>
    <w:rsid w:val="00696FE1"/>
    <w:rsid w:val="006B304F"/>
    <w:rsid w:val="006C7997"/>
    <w:rsid w:val="006F0181"/>
    <w:rsid w:val="00707114"/>
    <w:rsid w:val="0071195A"/>
    <w:rsid w:val="00720BC8"/>
    <w:rsid w:val="00733F28"/>
    <w:rsid w:val="00762997"/>
    <w:rsid w:val="00796571"/>
    <w:rsid w:val="007A500B"/>
    <w:rsid w:val="007C4138"/>
    <w:rsid w:val="0085109F"/>
    <w:rsid w:val="008539F5"/>
    <w:rsid w:val="00867A41"/>
    <w:rsid w:val="008747B4"/>
    <w:rsid w:val="00894231"/>
    <w:rsid w:val="008D0CA9"/>
    <w:rsid w:val="008D0FE2"/>
    <w:rsid w:val="008E273B"/>
    <w:rsid w:val="008F0803"/>
    <w:rsid w:val="008F0D53"/>
    <w:rsid w:val="00981992"/>
    <w:rsid w:val="009878B1"/>
    <w:rsid w:val="00994D3E"/>
    <w:rsid w:val="00997D8C"/>
    <w:rsid w:val="009A277A"/>
    <w:rsid w:val="009A2A83"/>
    <w:rsid w:val="009A73EB"/>
    <w:rsid w:val="009D0B11"/>
    <w:rsid w:val="00A31A16"/>
    <w:rsid w:val="00A3311A"/>
    <w:rsid w:val="00A93059"/>
    <w:rsid w:val="00A95E20"/>
    <w:rsid w:val="00AA00F4"/>
    <w:rsid w:val="00AA1EDE"/>
    <w:rsid w:val="00AA563C"/>
    <w:rsid w:val="00AC614D"/>
    <w:rsid w:val="00AF1AE3"/>
    <w:rsid w:val="00B06181"/>
    <w:rsid w:val="00B40D4B"/>
    <w:rsid w:val="00B43CE8"/>
    <w:rsid w:val="00B46457"/>
    <w:rsid w:val="00B52A47"/>
    <w:rsid w:val="00B54C56"/>
    <w:rsid w:val="00B55080"/>
    <w:rsid w:val="00B72F58"/>
    <w:rsid w:val="00B853C8"/>
    <w:rsid w:val="00B9191F"/>
    <w:rsid w:val="00B93651"/>
    <w:rsid w:val="00BA78DA"/>
    <w:rsid w:val="00BB3293"/>
    <w:rsid w:val="00C11094"/>
    <w:rsid w:val="00C5225D"/>
    <w:rsid w:val="00C73440"/>
    <w:rsid w:val="00C8304C"/>
    <w:rsid w:val="00CC5874"/>
    <w:rsid w:val="00CC78FE"/>
    <w:rsid w:val="00CD483B"/>
    <w:rsid w:val="00CD6936"/>
    <w:rsid w:val="00CD6C56"/>
    <w:rsid w:val="00D053A2"/>
    <w:rsid w:val="00D2067F"/>
    <w:rsid w:val="00D53130"/>
    <w:rsid w:val="00D937EF"/>
    <w:rsid w:val="00DA0EFA"/>
    <w:rsid w:val="00DC0AC2"/>
    <w:rsid w:val="00DC515B"/>
    <w:rsid w:val="00DD0ACC"/>
    <w:rsid w:val="00DD6731"/>
    <w:rsid w:val="00DF339D"/>
    <w:rsid w:val="00E018B5"/>
    <w:rsid w:val="00E25C00"/>
    <w:rsid w:val="00E30F0A"/>
    <w:rsid w:val="00E5711A"/>
    <w:rsid w:val="00E64ABE"/>
    <w:rsid w:val="00E654BF"/>
    <w:rsid w:val="00E76284"/>
    <w:rsid w:val="00E961B8"/>
    <w:rsid w:val="00EA59C6"/>
    <w:rsid w:val="00EB07AF"/>
    <w:rsid w:val="00EB5417"/>
    <w:rsid w:val="00EB6621"/>
    <w:rsid w:val="00F0246E"/>
    <w:rsid w:val="00F117C1"/>
    <w:rsid w:val="00F27794"/>
    <w:rsid w:val="00F54807"/>
    <w:rsid w:val="00F5637E"/>
    <w:rsid w:val="00F65759"/>
    <w:rsid w:val="00F81237"/>
    <w:rsid w:val="00F81499"/>
    <w:rsid w:val="00F91958"/>
    <w:rsid w:val="00F9393E"/>
    <w:rsid w:val="00FA40F4"/>
    <w:rsid w:val="00FD4D8B"/>
    <w:rsid w:val="00FE1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styleId="BodyText">
    <w:name w:val="Body Text"/>
    <w:basedOn w:val="Normal"/>
    <w:link w:val="BodyTextChar"/>
    <w:rsid w:val="00997D8C"/>
    <w:rPr>
      <w:rFonts w:ascii="Tahoma" w:hAnsi="Tahoma"/>
      <w:szCs w:val="20"/>
    </w:rPr>
  </w:style>
  <w:style w:type="character" w:customStyle="1" w:styleId="BodyTextChar">
    <w:name w:val="Body Text Char"/>
    <w:basedOn w:val="DefaultParagraphFont"/>
    <w:link w:val="BodyText"/>
    <w:rsid w:val="00997D8C"/>
    <w:rPr>
      <w:rFonts w:ascii="Tahoma" w:hAnsi="Tahoma"/>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link w:val="HeaderChar"/>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 w:type="paragraph" w:customStyle="1" w:styleId="bullet2">
    <w:name w:val="bullet2"/>
    <w:basedOn w:val="Normal"/>
    <w:rsid w:val="00EB07AF"/>
    <w:pPr>
      <w:ind w:left="216" w:hanging="216"/>
    </w:pPr>
    <w:rPr>
      <w:rFonts w:ascii="Century Gothic" w:hAnsi="Century Gothic"/>
      <w:sz w:val="14"/>
      <w:szCs w:val="20"/>
    </w:rPr>
  </w:style>
  <w:style w:type="character" w:customStyle="1" w:styleId="HeaderChar">
    <w:name w:val="Header Char"/>
    <w:link w:val="Header"/>
    <w:rsid w:val="00EB07AF"/>
    <w:rPr>
      <w:sz w:val="24"/>
      <w:szCs w:val="24"/>
      <w:lang w:eastAsia="en-US"/>
    </w:rPr>
  </w:style>
  <w:style w:type="paragraph" w:styleId="BodyText">
    <w:name w:val="Body Text"/>
    <w:basedOn w:val="Normal"/>
    <w:link w:val="BodyTextChar"/>
    <w:rsid w:val="00997D8C"/>
    <w:rPr>
      <w:rFonts w:ascii="Tahoma" w:hAnsi="Tahoma"/>
      <w:szCs w:val="20"/>
    </w:rPr>
  </w:style>
  <w:style w:type="character" w:customStyle="1" w:styleId="BodyTextChar">
    <w:name w:val="Body Text Char"/>
    <w:basedOn w:val="DefaultParagraphFont"/>
    <w:link w:val="BodyText"/>
    <w:rsid w:val="00997D8C"/>
    <w:rPr>
      <w:rFonts w:ascii="Tahoma" w:hAnsi="Tahoma"/>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66A8-AFBE-46FB-A078-820863E53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3893</CharactersWithSpaces>
  <SharedDoc>false</SharedDoc>
  <HLinks>
    <vt:vector size="6" baseType="variant">
      <vt:variant>
        <vt:i4>5963872</vt:i4>
      </vt:variant>
      <vt:variant>
        <vt:i4>0</vt:i4>
      </vt:variant>
      <vt:variant>
        <vt:i4>0</vt:i4>
      </vt:variant>
      <vt:variant>
        <vt:i4>5</vt:i4>
      </vt:variant>
      <vt:variant>
        <vt:lpwstr>mailto:Karen.Johnson2@taylorwimpey.com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2</cp:revision>
  <cp:lastPrinted>2013-04-02T07:01:00Z</cp:lastPrinted>
  <dcterms:created xsi:type="dcterms:W3CDTF">2016-03-21T16:13:00Z</dcterms:created>
  <dcterms:modified xsi:type="dcterms:W3CDTF">2016-03-21T16:13:00Z</dcterms:modified>
</cp:coreProperties>
</file>