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2" w:rsidRPr="00F26AA2" w:rsidRDefault="00F26AA2" w:rsidP="000477FB">
      <w:pPr>
        <w:rPr>
          <w:rFonts w:ascii="Calibri" w:hAnsi="Calibri"/>
          <w:b/>
          <w:sz w:val="18"/>
          <w:szCs w:val="18"/>
        </w:rPr>
      </w:pPr>
      <w:r w:rsidRPr="00F26AA2">
        <w:rPr>
          <w:rFonts w:ascii="Calibri" w:hAnsi="Calibri"/>
          <w:b/>
          <w:sz w:val="18"/>
          <w:szCs w:val="18"/>
        </w:rPr>
        <w:t xml:space="preserve">Estate Conveyancer </w:t>
      </w:r>
      <w:r w:rsidR="00B54728">
        <w:rPr>
          <w:rFonts w:ascii="Calibri" w:hAnsi="Calibri"/>
          <w:b/>
          <w:sz w:val="18"/>
          <w:szCs w:val="18"/>
        </w:rPr>
        <w:t>(Maternity Cover)</w:t>
      </w:r>
    </w:p>
    <w:p w:rsidR="00F26AA2" w:rsidRPr="00B54728" w:rsidRDefault="00F26AA2" w:rsidP="000477FB">
      <w:pPr>
        <w:rPr>
          <w:rFonts w:ascii="Calibri" w:hAnsi="Calibri"/>
          <w:sz w:val="18"/>
          <w:szCs w:val="18"/>
        </w:rPr>
      </w:pPr>
    </w:p>
    <w:p w:rsidR="00257E18" w:rsidRDefault="00E33787" w:rsidP="00257E18">
      <w:pPr>
        <w:rPr>
          <w:rFonts w:ascii="Calibri" w:eastAsia="Calibri" w:hAnsi="Calibri"/>
          <w:sz w:val="18"/>
          <w:szCs w:val="18"/>
        </w:rPr>
      </w:pPr>
      <w:r w:rsidRPr="00B54728">
        <w:rPr>
          <w:rFonts w:ascii="Calibri" w:eastAsia="Calibri" w:hAnsi="Calibri"/>
          <w:sz w:val="18"/>
          <w:szCs w:val="18"/>
        </w:rPr>
        <w:t xml:space="preserve">We </w:t>
      </w:r>
      <w:r w:rsidR="009D753A" w:rsidRPr="00B54728">
        <w:rPr>
          <w:rFonts w:ascii="Calibri" w:eastAsia="Calibri" w:hAnsi="Calibri"/>
          <w:sz w:val="18"/>
          <w:szCs w:val="18"/>
        </w:rPr>
        <w:t>have a fantastic opportu</w:t>
      </w:r>
      <w:r w:rsidR="00257E18" w:rsidRPr="00B54728">
        <w:rPr>
          <w:rFonts w:ascii="Calibri" w:eastAsia="Calibri" w:hAnsi="Calibri"/>
          <w:sz w:val="18"/>
          <w:szCs w:val="18"/>
        </w:rPr>
        <w:t>nity for a</w:t>
      </w:r>
      <w:r w:rsidR="00EE563B" w:rsidRPr="00B54728">
        <w:rPr>
          <w:rFonts w:ascii="Calibri" w:eastAsia="Calibri" w:hAnsi="Calibri"/>
          <w:sz w:val="18"/>
          <w:szCs w:val="18"/>
        </w:rPr>
        <w:t>n</w:t>
      </w:r>
      <w:r w:rsidRPr="00B54728">
        <w:rPr>
          <w:rFonts w:ascii="Calibri" w:eastAsia="Calibri" w:hAnsi="Calibri"/>
          <w:sz w:val="18"/>
          <w:szCs w:val="18"/>
        </w:rPr>
        <w:t xml:space="preserve"> </w:t>
      </w:r>
      <w:r w:rsidR="00F26AA2" w:rsidRPr="00B54728">
        <w:rPr>
          <w:rFonts w:ascii="Calibri" w:eastAsia="Calibri" w:hAnsi="Calibri"/>
          <w:sz w:val="18"/>
          <w:szCs w:val="18"/>
        </w:rPr>
        <w:t>E</w:t>
      </w:r>
      <w:r w:rsidR="00F26AA2" w:rsidRPr="00B54728">
        <w:rPr>
          <w:rFonts w:ascii="Calibri" w:hAnsi="Calibri"/>
          <w:sz w:val="18"/>
          <w:szCs w:val="18"/>
        </w:rPr>
        <w:t xml:space="preserve">state Conveyancer </w:t>
      </w:r>
      <w:r w:rsidR="00B54728" w:rsidRPr="00B54728">
        <w:rPr>
          <w:rFonts w:ascii="Calibri" w:hAnsi="Calibri"/>
          <w:sz w:val="18"/>
          <w:szCs w:val="18"/>
        </w:rPr>
        <w:t>(Maternity Cover)</w:t>
      </w:r>
      <w:r w:rsidR="00B54728" w:rsidRPr="00B54728">
        <w:rPr>
          <w:rFonts w:ascii="Calibri" w:hAnsi="Calibri"/>
          <w:sz w:val="18"/>
          <w:szCs w:val="18"/>
        </w:rPr>
        <w:t xml:space="preserve"> </w:t>
      </w:r>
      <w:r w:rsidR="00563144" w:rsidRPr="000477FB">
        <w:rPr>
          <w:rFonts w:ascii="Calibri" w:hAnsi="Calibri" w:cs="Arial"/>
          <w:sz w:val="18"/>
          <w:szCs w:val="18"/>
        </w:rPr>
        <w:t xml:space="preserve">who </w:t>
      </w:r>
      <w:r w:rsidR="00563144">
        <w:rPr>
          <w:rFonts w:ascii="Calibri" w:hAnsi="Calibri" w:cs="Arial"/>
          <w:sz w:val="18"/>
          <w:szCs w:val="18"/>
        </w:rPr>
        <w:t>has excellent communication</w:t>
      </w:r>
      <w:r w:rsidR="00F26AA2">
        <w:rPr>
          <w:rFonts w:ascii="Calibri" w:hAnsi="Calibri" w:cs="Arial"/>
          <w:sz w:val="18"/>
          <w:szCs w:val="18"/>
        </w:rPr>
        <w:t xml:space="preserve"> and organisation</w:t>
      </w:r>
      <w:r w:rsidR="00563144">
        <w:rPr>
          <w:rFonts w:ascii="Calibri" w:hAnsi="Calibri" w:cs="Arial"/>
          <w:sz w:val="18"/>
          <w:szCs w:val="18"/>
        </w:rPr>
        <w:t xml:space="preserve"> skills, attention to detail</w:t>
      </w:r>
      <w:r w:rsidR="00F26AA2">
        <w:rPr>
          <w:rFonts w:ascii="Calibri" w:hAnsi="Calibri" w:cs="Arial"/>
          <w:sz w:val="18"/>
          <w:szCs w:val="18"/>
        </w:rPr>
        <w:t xml:space="preserve"> and a </w:t>
      </w:r>
      <w:r w:rsidR="00F26AA2" w:rsidRPr="00E10789">
        <w:rPr>
          <w:rFonts w:ascii="Calibri" w:hAnsi="Calibri" w:cs="Arial"/>
          <w:sz w:val="18"/>
          <w:szCs w:val="18"/>
        </w:rPr>
        <w:t>methodical</w:t>
      </w:r>
      <w:r w:rsidR="00F26AA2">
        <w:rPr>
          <w:rFonts w:ascii="Calibri" w:hAnsi="Calibri" w:cs="Arial"/>
          <w:sz w:val="18"/>
          <w:szCs w:val="18"/>
        </w:rPr>
        <w:t>,</w:t>
      </w:r>
      <w:r w:rsidR="00F26AA2" w:rsidRPr="00E10789">
        <w:rPr>
          <w:rFonts w:ascii="Calibri" w:hAnsi="Calibri" w:cs="Arial"/>
          <w:sz w:val="18"/>
          <w:szCs w:val="18"/>
        </w:rPr>
        <w:t xml:space="preserve"> accurate approach to all tasks</w:t>
      </w:r>
      <w:r w:rsidR="00F26AA2">
        <w:rPr>
          <w:rFonts w:ascii="Calibri" w:hAnsi="Calibri" w:cs="Arial"/>
          <w:sz w:val="18"/>
          <w:szCs w:val="18"/>
        </w:rPr>
        <w:t>.</w:t>
      </w:r>
      <w:r w:rsidR="00563144">
        <w:rPr>
          <w:rFonts w:ascii="Calibri" w:hAnsi="Calibri" w:cs="Arial"/>
          <w:sz w:val="18"/>
          <w:szCs w:val="18"/>
        </w:rPr>
        <w:t xml:space="preserve"> </w:t>
      </w:r>
      <w:r w:rsidR="00303309">
        <w:rPr>
          <w:rFonts w:ascii="Calibri" w:hAnsi="Calibri" w:cs="Arial"/>
          <w:sz w:val="18"/>
          <w:szCs w:val="18"/>
        </w:rPr>
        <w:t>The role is</w:t>
      </w:r>
      <w:r w:rsidR="00F26AA2">
        <w:rPr>
          <w:rFonts w:ascii="Calibri" w:eastAsia="Calibri" w:hAnsi="Calibri"/>
          <w:sz w:val="18"/>
          <w:szCs w:val="18"/>
        </w:rPr>
        <w:t xml:space="preserve"> </w:t>
      </w:r>
      <w:r w:rsidR="00767CAC">
        <w:rPr>
          <w:rFonts w:ascii="Calibri" w:eastAsia="Calibri" w:hAnsi="Calibri"/>
          <w:sz w:val="18"/>
          <w:szCs w:val="18"/>
        </w:rPr>
        <w:t xml:space="preserve">based in </w:t>
      </w:r>
      <w:r w:rsidR="00B54728">
        <w:rPr>
          <w:rFonts w:asciiTheme="minorHAnsi" w:hAnsiTheme="minorHAnsi"/>
          <w:sz w:val="20"/>
          <w:szCs w:val="20"/>
        </w:rPr>
        <w:t>Bury St. Edmunds</w:t>
      </w:r>
      <w:r w:rsidR="00B54728">
        <w:rPr>
          <w:rFonts w:ascii="Calibri" w:eastAsia="Calibri" w:hAnsi="Calibri"/>
          <w:sz w:val="18"/>
          <w:szCs w:val="18"/>
        </w:rPr>
        <w:t xml:space="preserve"> </w:t>
      </w:r>
      <w:r w:rsidR="00767CAC">
        <w:rPr>
          <w:rFonts w:ascii="Calibri" w:eastAsia="Calibri" w:hAnsi="Calibri"/>
          <w:sz w:val="18"/>
          <w:szCs w:val="18"/>
        </w:rPr>
        <w:t>and r</w:t>
      </w:r>
      <w:r w:rsidR="00F26AA2">
        <w:rPr>
          <w:rFonts w:ascii="Calibri" w:eastAsia="Calibri" w:hAnsi="Calibri"/>
          <w:sz w:val="18"/>
          <w:szCs w:val="18"/>
        </w:rPr>
        <w:t>eport</w:t>
      </w:r>
      <w:r w:rsidR="00303309">
        <w:rPr>
          <w:rFonts w:ascii="Calibri" w:eastAsia="Calibri" w:hAnsi="Calibri"/>
          <w:sz w:val="18"/>
          <w:szCs w:val="18"/>
        </w:rPr>
        <w:t>s</w:t>
      </w:r>
      <w:r w:rsidR="00F26AA2">
        <w:rPr>
          <w:rFonts w:ascii="Calibri" w:eastAsia="Calibri" w:hAnsi="Calibri"/>
          <w:sz w:val="18"/>
          <w:szCs w:val="18"/>
        </w:rPr>
        <w:t xml:space="preserve"> to</w:t>
      </w:r>
      <w:r w:rsidR="00257E18" w:rsidRPr="00257E18">
        <w:rPr>
          <w:rFonts w:ascii="Calibri" w:eastAsia="Calibri" w:hAnsi="Calibri"/>
          <w:sz w:val="18"/>
          <w:szCs w:val="18"/>
        </w:rPr>
        <w:t xml:space="preserve"> </w:t>
      </w:r>
      <w:r w:rsidR="00303309">
        <w:rPr>
          <w:rFonts w:ascii="Calibri" w:eastAsia="Calibri" w:hAnsi="Calibri"/>
          <w:sz w:val="18"/>
          <w:szCs w:val="18"/>
        </w:rPr>
        <w:t>the</w:t>
      </w:r>
      <w:r w:rsidR="00257E18" w:rsidRPr="00257E18">
        <w:rPr>
          <w:rFonts w:ascii="Calibri" w:eastAsia="Calibri" w:hAnsi="Calibri"/>
          <w:sz w:val="18"/>
          <w:szCs w:val="18"/>
        </w:rPr>
        <w:t xml:space="preserve"> </w:t>
      </w:r>
      <w:r w:rsidR="00B54728">
        <w:rPr>
          <w:rFonts w:asciiTheme="minorHAnsi" w:hAnsiTheme="minorHAnsi"/>
          <w:sz w:val="20"/>
          <w:szCs w:val="20"/>
        </w:rPr>
        <w:t>Head of Plot Conveyancing</w:t>
      </w:r>
      <w:r w:rsidR="00257E18">
        <w:rPr>
          <w:rFonts w:ascii="Calibri" w:eastAsia="Calibri" w:hAnsi="Calibri"/>
          <w:sz w:val="18"/>
          <w:szCs w:val="18"/>
        </w:rPr>
        <w:t>.</w:t>
      </w:r>
    </w:p>
    <w:p w:rsidR="00767CAC" w:rsidRDefault="00767CAC" w:rsidP="00257E18">
      <w:pPr>
        <w:rPr>
          <w:rFonts w:ascii="Calibri" w:eastAsia="Calibri" w:hAnsi="Calibri"/>
          <w:sz w:val="18"/>
          <w:szCs w:val="18"/>
        </w:rPr>
      </w:pPr>
    </w:p>
    <w:p w:rsidR="00767CAC" w:rsidRPr="00563144" w:rsidRDefault="00767CAC" w:rsidP="00767CAC">
      <w:pPr>
        <w:pStyle w:val="bulletstyle"/>
        <w:numPr>
          <w:ilvl w:val="0"/>
          <w:numId w:val="0"/>
        </w:numPr>
        <w:rPr>
          <w:rFonts w:ascii="Calibri" w:eastAsia="Calibri" w:hAnsi="Calibri"/>
          <w:sz w:val="18"/>
          <w:szCs w:val="18"/>
        </w:rPr>
      </w:pPr>
      <w:r>
        <w:rPr>
          <w:rFonts w:ascii="Calibri" w:eastAsia="Calibri" w:hAnsi="Calibri"/>
          <w:sz w:val="18"/>
          <w:szCs w:val="18"/>
        </w:rPr>
        <w:t xml:space="preserve">You will be </w:t>
      </w:r>
      <w:r w:rsidRPr="00E10789">
        <w:rPr>
          <w:rFonts w:ascii="Calibri" w:hAnsi="Calibri" w:cs="Arial"/>
          <w:snapToGrid w:val="0"/>
          <w:sz w:val="18"/>
          <w:szCs w:val="18"/>
        </w:rPr>
        <w:t>responsible for the day to day running and timely achievement of plot sale transactions and consequential part exchange transactions for allocated Business Units</w:t>
      </w:r>
      <w:r>
        <w:rPr>
          <w:rFonts w:ascii="Calibri" w:hAnsi="Calibri" w:cs="Arial"/>
          <w:snapToGrid w:val="0"/>
          <w:sz w:val="18"/>
          <w:szCs w:val="18"/>
        </w:rPr>
        <w:t>. Also, y</w:t>
      </w:r>
      <w:r w:rsidRPr="00E10789">
        <w:rPr>
          <w:rFonts w:ascii="Calibri" w:hAnsi="Calibri" w:cs="Arial"/>
          <w:snapToGrid w:val="0"/>
          <w:sz w:val="18"/>
          <w:szCs w:val="18"/>
        </w:rPr>
        <w:t xml:space="preserve">ou will be coordinating with the Business Unit Sales and Development/Technical teams and </w:t>
      </w:r>
      <w:r>
        <w:rPr>
          <w:rFonts w:ascii="Calibri" w:hAnsi="Calibri" w:cs="Arial"/>
          <w:snapToGrid w:val="0"/>
          <w:sz w:val="18"/>
          <w:szCs w:val="18"/>
        </w:rPr>
        <w:t xml:space="preserve">will </w:t>
      </w:r>
      <w:r w:rsidRPr="00E10789">
        <w:rPr>
          <w:rFonts w:ascii="Calibri" w:hAnsi="Calibri" w:cs="Arial"/>
          <w:snapToGrid w:val="0"/>
          <w:sz w:val="18"/>
          <w:szCs w:val="18"/>
        </w:rPr>
        <w:t>provid</w:t>
      </w:r>
      <w:r>
        <w:rPr>
          <w:rFonts w:ascii="Calibri" w:hAnsi="Calibri" w:cs="Arial"/>
          <w:snapToGrid w:val="0"/>
          <w:sz w:val="18"/>
          <w:szCs w:val="18"/>
        </w:rPr>
        <w:t>e</w:t>
      </w:r>
      <w:r w:rsidRPr="00E10789">
        <w:rPr>
          <w:rFonts w:ascii="Calibri" w:hAnsi="Calibri" w:cs="Arial"/>
          <w:snapToGrid w:val="0"/>
          <w:sz w:val="18"/>
          <w:szCs w:val="18"/>
        </w:rPr>
        <w:t xml:space="preserve"> a comprehensive reporting and monitoring system for the progress and completion of plot and part exchange transactions.</w:t>
      </w:r>
    </w:p>
    <w:p w:rsidR="00EA4EAE" w:rsidRPr="00563144" w:rsidRDefault="00EA4EAE" w:rsidP="00257E18">
      <w:pPr>
        <w:rPr>
          <w:rFonts w:ascii="Calibri" w:eastAsia="Calibri" w:hAnsi="Calibri"/>
          <w:sz w:val="18"/>
          <w:szCs w:val="18"/>
        </w:rPr>
      </w:pPr>
    </w:p>
    <w:p w:rsidR="00767CAC" w:rsidRPr="00E10789" w:rsidRDefault="00767CAC" w:rsidP="00767CAC">
      <w:pPr>
        <w:pStyle w:val="bulletstyle"/>
        <w:numPr>
          <w:ilvl w:val="0"/>
          <w:numId w:val="0"/>
        </w:numPr>
        <w:rPr>
          <w:rFonts w:ascii="Calibri" w:hAnsi="Calibri" w:cs="Arial"/>
          <w:snapToGrid w:val="0"/>
          <w:sz w:val="18"/>
          <w:szCs w:val="18"/>
        </w:rPr>
      </w:pPr>
      <w:r w:rsidRPr="00E10789">
        <w:rPr>
          <w:rFonts w:ascii="Calibri" w:hAnsi="Calibri" w:cs="Arial"/>
          <w:snapToGrid w:val="0"/>
          <w:sz w:val="18"/>
          <w:szCs w:val="18"/>
        </w:rPr>
        <w:t>Provid</w:t>
      </w:r>
      <w:r>
        <w:rPr>
          <w:rFonts w:ascii="Calibri" w:hAnsi="Calibri" w:cs="Arial"/>
          <w:snapToGrid w:val="0"/>
          <w:sz w:val="18"/>
          <w:szCs w:val="18"/>
        </w:rPr>
        <w:t>ing</w:t>
      </w:r>
      <w:r w:rsidRPr="00E10789">
        <w:rPr>
          <w:rFonts w:ascii="Calibri" w:hAnsi="Calibri" w:cs="Arial"/>
          <w:snapToGrid w:val="0"/>
          <w:sz w:val="18"/>
          <w:szCs w:val="18"/>
        </w:rPr>
        <w:t xml:space="preserve"> support to other Estate Conveyancers, Assistant Divisional Legal Manager and the Divisional Legal Manager</w:t>
      </w:r>
      <w:r>
        <w:rPr>
          <w:rFonts w:ascii="Calibri" w:hAnsi="Calibri" w:cs="Arial"/>
          <w:snapToGrid w:val="0"/>
          <w:sz w:val="18"/>
          <w:szCs w:val="18"/>
        </w:rPr>
        <w:t>, you will l</w:t>
      </w:r>
      <w:r w:rsidRPr="00E10789">
        <w:rPr>
          <w:rFonts w:ascii="Calibri" w:hAnsi="Calibri" w:cs="Arial"/>
          <w:snapToGrid w:val="0"/>
          <w:sz w:val="18"/>
          <w:szCs w:val="18"/>
        </w:rPr>
        <w:t>iaising with</w:t>
      </w:r>
      <w:r>
        <w:rPr>
          <w:rFonts w:ascii="Calibri" w:hAnsi="Calibri" w:cs="Arial"/>
          <w:snapToGrid w:val="0"/>
          <w:sz w:val="18"/>
          <w:szCs w:val="18"/>
        </w:rPr>
        <w:t xml:space="preserve"> allocated Business Units and </w:t>
      </w:r>
      <w:r w:rsidRPr="00E10789">
        <w:rPr>
          <w:rFonts w:ascii="Calibri" w:hAnsi="Calibri" w:cs="Arial"/>
          <w:snapToGrid w:val="0"/>
          <w:sz w:val="18"/>
          <w:szCs w:val="18"/>
        </w:rPr>
        <w:t>assist the</w:t>
      </w:r>
      <w:r>
        <w:rPr>
          <w:rFonts w:ascii="Calibri" w:hAnsi="Calibri" w:cs="Arial"/>
          <w:snapToGrid w:val="0"/>
          <w:sz w:val="18"/>
          <w:szCs w:val="18"/>
        </w:rPr>
        <w:t>m</w:t>
      </w:r>
      <w:r w:rsidRPr="00E10789">
        <w:rPr>
          <w:rFonts w:ascii="Calibri" w:hAnsi="Calibri" w:cs="Arial"/>
          <w:snapToGrid w:val="0"/>
          <w:sz w:val="18"/>
          <w:szCs w:val="18"/>
        </w:rPr>
        <w:t xml:space="preserve"> in achieving targets set for exchanges and completions.</w:t>
      </w:r>
    </w:p>
    <w:p w:rsidR="00767CAC" w:rsidRPr="00E10789" w:rsidRDefault="00767CAC" w:rsidP="00767CAC">
      <w:pPr>
        <w:pStyle w:val="bulletstyle"/>
        <w:numPr>
          <w:ilvl w:val="0"/>
          <w:numId w:val="0"/>
        </w:numPr>
        <w:rPr>
          <w:rFonts w:ascii="Calibri" w:hAnsi="Calibri" w:cs="Arial"/>
          <w:snapToGrid w:val="0"/>
          <w:sz w:val="18"/>
          <w:szCs w:val="18"/>
        </w:rPr>
      </w:pPr>
    </w:p>
    <w:p w:rsidR="000477FB" w:rsidRPr="00257E18" w:rsidRDefault="000477FB" w:rsidP="00BF3614">
      <w:pPr>
        <w:rPr>
          <w:rFonts w:ascii="Calibri" w:hAnsi="Calibri" w:cs="Arial"/>
          <w:sz w:val="18"/>
          <w:szCs w:val="18"/>
        </w:rPr>
      </w:pPr>
    </w:p>
    <w:p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767CAC" w:rsidRPr="00E10789" w:rsidRDefault="00767CAC" w:rsidP="00767CAC">
      <w:pPr>
        <w:pStyle w:val="ListParagraph"/>
        <w:numPr>
          <w:ilvl w:val="0"/>
          <w:numId w:val="35"/>
        </w:numPr>
        <w:rPr>
          <w:sz w:val="18"/>
          <w:szCs w:val="18"/>
        </w:rPr>
      </w:pPr>
      <w:r w:rsidRPr="00E10789">
        <w:rPr>
          <w:sz w:val="18"/>
          <w:szCs w:val="18"/>
        </w:rPr>
        <w:t>The production of issuing draft Contracts; compiling Sales documentation in connection with the sale of new homes in accordance with Taylor Wimpey’s Group Legal Disciplines</w:t>
      </w:r>
    </w:p>
    <w:p w:rsidR="00767CAC" w:rsidRPr="00E10789" w:rsidRDefault="00767CAC" w:rsidP="00767CAC">
      <w:pPr>
        <w:pStyle w:val="ListParagraph"/>
        <w:numPr>
          <w:ilvl w:val="0"/>
          <w:numId w:val="35"/>
        </w:numPr>
        <w:rPr>
          <w:sz w:val="18"/>
          <w:szCs w:val="18"/>
        </w:rPr>
      </w:pPr>
      <w:r w:rsidRPr="00E10789">
        <w:rPr>
          <w:sz w:val="18"/>
          <w:szCs w:val="18"/>
        </w:rPr>
        <w:t>To be self-sufficient in generating correspondence and dealing with enquiries, attending to pre-exchange, pre-completion and post completion matters.</w:t>
      </w:r>
    </w:p>
    <w:p w:rsidR="00767CAC" w:rsidRPr="00E10789" w:rsidRDefault="00767CAC" w:rsidP="00767CAC">
      <w:pPr>
        <w:pStyle w:val="bulletstyle"/>
        <w:numPr>
          <w:ilvl w:val="0"/>
          <w:numId w:val="35"/>
        </w:numPr>
        <w:rPr>
          <w:rFonts w:ascii="Calibri" w:hAnsi="Calibri" w:cs="Arial"/>
          <w:snapToGrid w:val="0"/>
          <w:sz w:val="18"/>
          <w:szCs w:val="18"/>
        </w:rPr>
      </w:pPr>
      <w:r w:rsidRPr="00E10789">
        <w:rPr>
          <w:rFonts w:ascii="Calibri" w:hAnsi="Calibri" w:cs="Arial"/>
          <w:snapToGrid w:val="0"/>
          <w:sz w:val="18"/>
          <w:szCs w:val="18"/>
        </w:rPr>
        <w:t>Edging up of Conveyance Plans and submitting to Land Registry and Local Authority for approval</w:t>
      </w:r>
    </w:p>
    <w:p w:rsidR="00767CAC" w:rsidRPr="00E10789" w:rsidRDefault="00767CAC" w:rsidP="00767CAC">
      <w:pPr>
        <w:pStyle w:val="bulletstyle"/>
        <w:numPr>
          <w:ilvl w:val="0"/>
          <w:numId w:val="35"/>
        </w:numPr>
        <w:rPr>
          <w:rFonts w:ascii="Calibri" w:hAnsi="Calibri" w:cs="Arial"/>
          <w:snapToGrid w:val="0"/>
          <w:sz w:val="18"/>
          <w:szCs w:val="18"/>
        </w:rPr>
      </w:pPr>
      <w:r w:rsidRPr="00E10789">
        <w:rPr>
          <w:rFonts w:ascii="Calibri" w:hAnsi="Calibri" w:cs="Arial"/>
          <w:snapToGrid w:val="0"/>
          <w:sz w:val="18"/>
          <w:szCs w:val="18"/>
        </w:rPr>
        <w:t>Achieving department set performance targets for the dispatch of contracts, exchanges and completions and assist the achievement of targets set by the Business Units</w:t>
      </w:r>
    </w:p>
    <w:p w:rsidR="00767CAC" w:rsidRPr="00E10789" w:rsidRDefault="00767CAC" w:rsidP="00767CAC">
      <w:pPr>
        <w:pStyle w:val="bulletstyle"/>
        <w:numPr>
          <w:ilvl w:val="0"/>
          <w:numId w:val="35"/>
        </w:numPr>
        <w:rPr>
          <w:rFonts w:ascii="Calibri" w:hAnsi="Calibri" w:cs="Arial"/>
          <w:snapToGrid w:val="0"/>
          <w:sz w:val="18"/>
          <w:szCs w:val="18"/>
        </w:rPr>
      </w:pPr>
      <w:r w:rsidRPr="00E10789">
        <w:rPr>
          <w:rFonts w:ascii="Calibri" w:hAnsi="Calibri" w:cs="Arial"/>
          <w:snapToGrid w:val="0"/>
          <w:sz w:val="18"/>
          <w:szCs w:val="18"/>
        </w:rPr>
        <w:t>Notifying the Business Units of expected completion monies for that week</w:t>
      </w:r>
    </w:p>
    <w:p w:rsidR="00767CAC" w:rsidRPr="00E10789" w:rsidRDefault="00767CAC" w:rsidP="00767CAC">
      <w:pPr>
        <w:pStyle w:val="bulletstyle"/>
        <w:numPr>
          <w:ilvl w:val="0"/>
          <w:numId w:val="35"/>
        </w:numPr>
        <w:rPr>
          <w:rFonts w:ascii="Calibri" w:hAnsi="Calibri" w:cs="Arial"/>
          <w:snapToGrid w:val="0"/>
          <w:sz w:val="18"/>
          <w:szCs w:val="18"/>
        </w:rPr>
      </w:pPr>
      <w:r w:rsidRPr="00E10789">
        <w:rPr>
          <w:rFonts w:ascii="Calibri" w:hAnsi="Calibri" w:cs="Arial"/>
          <w:snapToGrid w:val="0"/>
          <w:sz w:val="18"/>
          <w:szCs w:val="18"/>
        </w:rPr>
        <w:t>Attending to all non-routine matters and queries which arise either before during or following the sale of individual plots or the development</w:t>
      </w:r>
    </w:p>
    <w:p w:rsidR="00767CAC" w:rsidRPr="00E10789" w:rsidRDefault="00767CAC" w:rsidP="00767CAC">
      <w:pPr>
        <w:pStyle w:val="bulletstyle"/>
        <w:numPr>
          <w:ilvl w:val="0"/>
          <w:numId w:val="35"/>
        </w:numPr>
        <w:rPr>
          <w:rFonts w:ascii="Calibri" w:hAnsi="Calibri" w:cs="Arial"/>
          <w:snapToGrid w:val="0"/>
          <w:sz w:val="18"/>
          <w:szCs w:val="18"/>
        </w:rPr>
      </w:pPr>
      <w:r w:rsidRPr="00E10789">
        <w:rPr>
          <w:rFonts w:ascii="Calibri" w:hAnsi="Calibri" w:cs="Arial"/>
          <w:snapToGrid w:val="0"/>
          <w:sz w:val="18"/>
          <w:szCs w:val="18"/>
        </w:rPr>
        <w:t>Providing guidance and support to the Conveyancing Assistants and Legal Secretary</w:t>
      </w:r>
    </w:p>
    <w:p w:rsidR="00767CAC" w:rsidRPr="00E10789" w:rsidRDefault="00767CAC" w:rsidP="00767CAC">
      <w:pPr>
        <w:pStyle w:val="bulletstyle"/>
        <w:numPr>
          <w:ilvl w:val="0"/>
          <w:numId w:val="35"/>
        </w:numPr>
        <w:rPr>
          <w:rFonts w:ascii="Calibri" w:hAnsi="Calibri" w:cs="Arial"/>
          <w:snapToGrid w:val="0"/>
          <w:sz w:val="18"/>
          <w:szCs w:val="18"/>
        </w:rPr>
      </w:pPr>
      <w:r w:rsidRPr="00E10789">
        <w:rPr>
          <w:rFonts w:ascii="Calibri" w:hAnsi="Calibri" w:cs="Arial"/>
          <w:snapToGrid w:val="0"/>
          <w:sz w:val="18"/>
          <w:szCs w:val="18"/>
        </w:rPr>
        <w:t>Maintain high standards of presentation and accurate content of all documents and correspondence issued by the Department</w:t>
      </w:r>
    </w:p>
    <w:p w:rsidR="00767CAC" w:rsidRPr="00E10789" w:rsidRDefault="00767CAC" w:rsidP="00767CAC">
      <w:pPr>
        <w:pStyle w:val="bulletstyle"/>
        <w:numPr>
          <w:ilvl w:val="0"/>
          <w:numId w:val="35"/>
        </w:numPr>
        <w:rPr>
          <w:rFonts w:ascii="Calibri" w:hAnsi="Calibri" w:cs="Arial"/>
          <w:snapToGrid w:val="0"/>
          <w:sz w:val="18"/>
          <w:szCs w:val="18"/>
        </w:rPr>
      </w:pPr>
      <w:r w:rsidRPr="00E10789">
        <w:rPr>
          <w:rFonts w:ascii="Calibri" w:hAnsi="Calibri" w:cs="Arial"/>
          <w:snapToGrid w:val="0"/>
          <w:sz w:val="18"/>
          <w:szCs w:val="18"/>
        </w:rPr>
        <w:t>Provide support to other Estate Conveyancers, Assistant Divisional Legal Manager and the Divisional Legal Manager</w:t>
      </w:r>
    </w:p>
    <w:p w:rsidR="00767CAC" w:rsidRPr="00E10789" w:rsidRDefault="00767CAC" w:rsidP="00767CAC">
      <w:pPr>
        <w:pStyle w:val="bulletstyle"/>
        <w:numPr>
          <w:ilvl w:val="0"/>
          <w:numId w:val="35"/>
        </w:numPr>
        <w:rPr>
          <w:rFonts w:ascii="Calibri" w:hAnsi="Calibri" w:cs="Arial"/>
          <w:snapToGrid w:val="0"/>
          <w:sz w:val="18"/>
          <w:szCs w:val="18"/>
        </w:rPr>
      </w:pPr>
      <w:r w:rsidRPr="00E10789">
        <w:rPr>
          <w:rFonts w:ascii="Calibri" w:hAnsi="Calibri" w:cs="Arial"/>
          <w:snapToGrid w:val="0"/>
          <w:sz w:val="18"/>
          <w:szCs w:val="18"/>
        </w:rPr>
        <w:t>To comply with all professional standards and training requirements (where necessary)</w:t>
      </w:r>
    </w:p>
    <w:p w:rsidR="00767CAC" w:rsidRPr="00E10789" w:rsidRDefault="00767CAC" w:rsidP="00767CAC">
      <w:pPr>
        <w:pStyle w:val="ListParagraph"/>
        <w:numPr>
          <w:ilvl w:val="0"/>
          <w:numId w:val="35"/>
        </w:numPr>
        <w:rPr>
          <w:sz w:val="18"/>
          <w:szCs w:val="18"/>
        </w:rPr>
      </w:pPr>
      <w:r w:rsidRPr="00E10789">
        <w:rPr>
          <w:sz w:val="18"/>
          <w:szCs w:val="18"/>
        </w:rPr>
        <w:t>To progress the sale of the new homes to achieve exchange of Contracts, serving notice and legal completion within the requisite timeframes to achieve the weekly, monthly and quarterly targets stipulated by the Business Units.</w:t>
      </w:r>
    </w:p>
    <w:p w:rsidR="00767CAC" w:rsidRPr="00E10789" w:rsidRDefault="00767CAC" w:rsidP="00767CAC">
      <w:pPr>
        <w:pStyle w:val="ListParagraph"/>
        <w:numPr>
          <w:ilvl w:val="0"/>
          <w:numId w:val="35"/>
        </w:numPr>
        <w:rPr>
          <w:sz w:val="18"/>
          <w:szCs w:val="18"/>
        </w:rPr>
      </w:pPr>
      <w:r w:rsidRPr="00E10789">
        <w:rPr>
          <w:sz w:val="18"/>
          <w:szCs w:val="18"/>
        </w:rPr>
        <w:t>To maintain a diary scheduler which will include comprehensive plot progression together with weekly reports on the progress of each new home.</w:t>
      </w:r>
    </w:p>
    <w:p w:rsidR="00767CAC" w:rsidRPr="00767CAC" w:rsidRDefault="00767CAC" w:rsidP="00767CAC">
      <w:pPr>
        <w:pStyle w:val="ListParagraph"/>
        <w:numPr>
          <w:ilvl w:val="0"/>
          <w:numId w:val="35"/>
        </w:numPr>
        <w:spacing w:after="200" w:line="276" w:lineRule="auto"/>
        <w:rPr>
          <w:b/>
          <w:sz w:val="18"/>
          <w:szCs w:val="18"/>
        </w:rPr>
      </w:pPr>
      <w:r w:rsidRPr="00767CAC">
        <w:rPr>
          <w:sz w:val="18"/>
          <w:szCs w:val="18"/>
        </w:rPr>
        <w:t>To ensure that all matters of administration allocated to the Estate Conveyancer in connection with Plot Conveyancing and/or the Department are carried out in a professional manner and in appropriate timescales.</w:t>
      </w:r>
    </w:p>
    <w:p w:rsidR="00563144" w:rsidRPr="00767CAC" w:rsidRDefault="00767CAC" w:rsidP="00767CAC">
      <w:pPr>
        <w:pStyle w:val="ListParagraph"/>
        <w:numPr>
          <w:ilvl w:val="0"/>
          <w:numId w:val="35"/>
        </w:numPr>
        <w:spacing w:after="200" w:line="276" w:lineRule="auto"/>
        <w:rPr>
          <w:b/>
          <w:sz w:val="18"/>
          <w:szCs w:val="18"/>
        </w:rPr>
      </w:pPr>
      <w:r w:rsidRPr="00767CAC">
        <w:rPr>
          <w:sz w:val="18"/>
          <w:szCs w:val="18"/>
        </w:rPr>
        <w:t>To provide guidance to the Conveyancing Assistants and Legal Secretary together with support to the other Estate Conveyancers, Assistant Divisional Legal Manager and Divisional Legal Manager</w:t>
      </w:r>
    </w:p>
    <w:p w:rsidR="00BF3614" w:rsidRDefault="00BF3614" w:rsidP="00767CAC">
      <w:pPr>
        <w:spacing w:after="200"/>
        <w:rPr>
          <w:rFonts w:ascii="Calibri" w:eastAsia="Calibri" w:hAnsi="Calibri"/>
          <w:b/>
          <w:sz w:val="18"/>
          <w:szCs w:val="18"/>
        </w:rPr>
      </w:pPr>
      <w:r w:rsidRPr="00257E18">
        <w:rPr>
          <w:rFonts w:ascii="Calibri" w:eastAsia="Calibri" w:hAnsi="Calibri"/>
          <w:b/>
          <w:sz w:val="18"/>
          <w:szCs w:val="18"/>
        </w:rPr>
        <w:t>The Person:</w:t>
      </w:r>
    </w:p>
    <w:p w:rsidR="00303309" w:rsidRPr="00E10789" w:rsidRDefault="00303309" w:rsidP="00303309">
      <w:pPr>
        <w:numPr>
          <w:ilvl w:val="0"/>
          <w:numId w:val="36"/>
        </w:numPr>
        <w:ind w:left="360"/>
        <w:rPr>
          <w:rFonts w:ascii="Calibri" w:hAnsi="Calibri" w:cs="Arial"/>
          <w:b/>
          <w:sz w:val="18"/>
          <w:szCs w:val="18"/>
        </w:rPr>
      </w:pPr>
      <w:r w:rsidRPr="00E10789">
        <w:rPr>
          <w:rFonts w:ascii="Calibri" w:hAnsi="Calibri" w:cs="Arial"/>
          <w:sz w:val="18"/>
          <w:szCs w:val="18"/>
        </w:rPr>
        <w:t>Pleasant outgoing personality and confident telephone manner</w:t>
      </w:r>
    </w:p>
    <w:p w:rsidR="00303309" w:rsidRPr="00E10789" w:rsidRDefault="00303309" w:rsidP="00303309">
      <w:pPr>
        <w:numPr>
          <w:ilvl w:val="0"/>
          <w:numId w:val="36"/>
        </w:numPr>
        <w:ind w:left="360"/>
        <w:rPr>
          <w:rFonts w:ascii="Calibri" w:hAnsi="Calibri" w:cs="Arial"/>
          <w:snapToGrid w:val="0"/>
          <w:sz w:val="18"/>
          <w:szCs w:val="18"/>
        </w:rPr>
      </w:pPr>
      <w:r w:rsidRPr="00E10789">
        <w:rPr>
          <w:rFonts w:ascii="Calibri" w:hAnsi="Calibri" w:cs="Arial"/>
          <w:sz w:val="18"/>
          <w:szCs w:val="18"/>
        </w:rPr>
        <w:t>The ability to work as part of a team</w:t>
      </w:r>
    </w:p>
    <w:p w:rsidR="00303309" w:rsidRPr="00E10789" w:rsidRDefault="00303309" w:rsidP="00303309">
      <w:pPr>
        <w:numPr>
          <w:ilvl w:val="0"/>
          <w:numId w:val="36"/>
        </w:numPr>
        <w:ind w:left="360"/>
        <w:rPr>
          <w:rFonts w:ascii="Calibri" w:hAnsi="Calibri" w:cs="Arial"/>
          <w:snapToGrid w:val="0"/>
          <w:sz w:val="18"/>
          <w:szCs w:val="18"/>
        </w:rPr>
      </w:pPr>
      <w:r w:rsidRPr="00E10789">
        <w:rPr>
          <w:rFonts w:ascii="Calibri" w:hAnsi="Calibri" w:cs="Arial"/>
          <w:sz w:val="18"/>
          <w:szCs w:val="18"/>
        </w:rPr>
        <w:t xml:space="preserve">Enthusiasm,  Flexible,  Willingness to learn and potential to take more responsibility </w:t>
      </w:r>
    </w:p>
    <w:p w:rsidR="00303309" w:rsidRPr="00E10789" w:rsidRDefault="00303309" w:rsidP="00303309">
      <w:pPr>
        <w:numPr>
          <w:ilvl w:val="0"/>
          <w:numId w:val="36"/>
        </w:numPr>
        <w:ind w:left="360"/>
        <w:rPr>
          <w:rFonts w:ascii="Calibri" w:hAnsi="Calibri" w:cs="Arial"/>
          <w:snapToGrid w:val="0"/>
          <w:sz w:val="18"/>
          <w:szCs w:val="18"/>
        </w:rPr>
      </w:pPr>
      <w:r w:rsidRPr="00E10789">
        <w:rPr>
          <w:rFonts w:ascii="Calibri" w:hAnsi="Calibri" w:cs="Arial"/>
          <w:sz w:val="18"/>
          <w:szCs w:val="18"/>
        </w:rPr>
        <w:t>P</w:t>
      </w:r>
      <w:r w:rsidRPr="00E10789">
        <w:rPr>
          <w:rFonts w:ascii="Calibri" w:hAnsi="Calibri" w:cs="Arial"/>
          <w:snapToGrid w:val="0"/>
          <w:sz w:val="18"/>
          <w:szCs w:val="18"/>
        </w:rPr>
        <w:t>roven experience of Property Law and residential Conveyancing gained either in private practice or in–house</w:t>
      </w:r>
    </w:p>
    <w:p w:rsidR="00303309" w:rsidRPr="00E10789" w:rsidRDefault="00303309" w:rsidP="00303309">
      <w:pPr>
        <w:numPr>
          <w:ilvl w:val="0"/>
          <w:numId w:val="36"/>
        </w:numPr>
        <w:ind w:left="360"/>
        <w:rPr>
          <w:rFonts w:ascii="Calibri" w:hAnsi="Calibri" w:cs="Arial"/>
          <w:snapToGrid w:val="0"/>
          <w:sz w:val="18"/>
          <w:szCs w:val="18"/>
        </w:rPr>
      </w:pPr>
      <w:r w:rsidRPr="00E10789">
        <w:rPr>
          <w:rFonts w:ascii="Calibri" w:hAnsi="Calibri" w:cs="Arial"/>
          <w:snapToGrid w:val="0"/>
          <w:sz w:val="18"/>
          <w:szCs w:val="18"/>
        </w:rPr>
        <w:t>The ability to communicate clearly and effectively at all levels and to analyse complex legal issues quickly and decisively</w:t>
      </w:r>
    </w:p>
    <w:p w:rsidR="00303309" w:rsidRPr="00E10789" w:rsidRDefault="00303309" w:rsidP="00303309">
      <w:pPr>
        <w:numPr>
          <w:ilvl w:val="0"/>
          <w:numId w:val="36"/>
        </w:numPr>
        <w:ind w:left="360"/>
        <w:rPr>
          <w:rFonts w:ascii="Calibri" w:hAnsi="Calibri" w:cs="Arial"/>
          <w:snapToGrid w:val="0"/>
          <w:sz w:val="18"/>
          <w:szCs w:val="18"/>
        </w:rPr>
      </w:pPr>
      <w:r w:rsidRPr="00E10789">
        <w:rPr>
          <w:rFonts w:ascii="Calibri" w:hAnsi="Calibri" w:cs="Arial"/>
          <w:snapToGrid w:val="0"/>
          <w:sz w:val="18"/>
          <w:szCs w:val="18"/>
        </w:rPr>
        <w:t>IT literate with familiarity with Word IT processing systems and computer data base and case management systems and key board skills</w:t>
      </w:r>
    </w:p>
    <w:p w:rsidR="00303309" w:rsidRPr="00E10789" w:rsidRDefault="00303309" w:rsidP="00303309">
      <w:pPr>
        <w:numPr>
          <w:ilvl w:val="0"/>
          <w:numId w:val="36"/>
        </w:numPr>
        <w:ind w:left="360"/>
        <w:rPr>
          <w:rFonts w:ascii="Calibri" w:hAnsi="Calibri"/>
          <w:sz w:val="18"/>
          <w:szCs w:val="18"/>
        </w:rPr>
      </w:pPr>
      <w:r w:rsidRPr="00E10789">
        <w:rPr>
          <w:rFonts w:ascii="Calibri" w:hAnsi="Calibri"/>
          <w:sz w:val="18"/>
          <w:szCs w:val="18"/>
        </w:rPr>
        <w:t>Fast accurate typing skills</w:t>
      </w:r>
    </w:p>
    <w:p w:rsidR="00303309" w:rsidRPr="00E10789" w:rsidRDefault="00303309" w:rsidP="00303309">
      <w:pPr>
        <w:numPr>
          <w:ilvl w:val="0"/>
          <w:numId w:val="36"/>
        </w:numPr>
        <w:ind w:left="360"/>
        <w:rPr>
          <w:rFonts w:ascii="Calibri" w:hAnsi="Calibri"/>
          <w:sz w:val="18"/>
          <w:szCs w:val="18"/>
        </w:rPr>
      </w:pPr>
      <w:r w:rsidRPr="00E10789">
        <w:rPr>
          <w:rFonts w:ascii="Calibri" w:hAnsi="Calibri"/>
          <w:sz w:val="18"/>
          <w:szCs w:val="18"/>
        </w:rPr>
        <w:t>Excellent organisation skills, ability to maintain complex paper and computer based filing and information systems</w:t>
      </w:r>
    </w:p>
    <w:p w:rsidR="00303309" w:rsidRPr="00257E18" w:rsidRDefault="00303309" w:rsidP="00767CAC">
      <w:pPr>
        <w:spacing w:after="200"/>
        <w:rPr>
          <w:rFonts w:ascii="Calibri" w:eastAsia="Calibri" w:hAnsi="Calibri"/>
          <w:b/>
          <w:sz w:val="18"/>
          <w:szCs w:val="18"/>
        </w:rPr>
      </w:pPr>
    </w:p>
    <w:p w:rsidR="00303309" w:rsidRPr="00767CAC" w:rsidRDefault="00303309" w:rsidP="00303309">
      <w:pPr>
        <w:spacing w:before="120" w:after="200"/>
        <w:jc w:val="both"/>
        <w:rPr>
          <w:rFonts w:ascii="Calibri" w:eastAsia="Calibri" w:hAnsi="Calibri"/>
          <w:b/>
          <w:sz w:val="18"/>
          <w:szCs w:val="18"/>
        </w:rPr>
      </w:pPr>
    </w:p>
    <w:p w:rsidR="00EA4EAE" w:rsidRPr="00EA4EAE" w:rsidRDefault="00E654BF" w:rsidP="00EA4EAE">
      <w:pPr>
        <w:spacing w:after="200" w:line="276" w:lineRule="auto"/>
        <w:rPr>
          <w:rFonts w:ascii="Calibri" w:eastAsia="Calibri" w:hAnsi="Calibri"/>
          <w:b/>
          <w:sz w:val="18"/>
          <w:szCs w:val="18"/>
        </w:rPr>
      </w:pPr>
      <w:r w:rsidRPr="00EA4EAE">
        <w:rPr>
          <w:rFonts w:ascii="Calibri" w:eastAsia="Calibri" w:hAnsi="Calibri"/>
          <w:b/>
          <w:sz w:val="18"/>
          <w:szCs w:val="18"/>
        </w:rPr>
        <w:lastRenderedPageBreak/>
        <w:t>In order to be successful in this role you must be able to prove eligibility to work in the UK.</w:t>
      </w:r>
    </w:p>
    <w:p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Company:</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B177B"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B54728" w:rsidRPr="001A5D54" w:rsidRDefault="00B54728" w:rsidP="00B54728">
      <w:pPr>
        <w:jc w:val="both"/>
        <w:rPr>
          <w:rFonts w:asciiTheme="minorHAnsi" w:hAnsiTheme="minorHAnsi"/>
          <w:b/>
          <w:sz w:val="20"/>
          <w:szCs w:val="20"/>
        </w:rPr>
      </w:pPr>
      <w:r w:rsidRPr="001A5D54">
        <w:rPr>
          <w:rFonts w:asciiTheme="minorHAnsi" w:hAnsiTheme="minorHAnsi"/>
          <w:b/>
          <w:sz w:val="20"/>
          <w:szCs w:val="20"/>
        </w:rPr>
        <w:t xml:space="preserve">If you are interested in this role please send your C.V. to </w:t>
      </w:r>
      <w:hyperlink r:id="rId9" w:history="1">
        <w:r w:rsidRPr="00E23D7E">
          <w:rPr>
            <w:rStyle w:val="Hyperlink"/>
            <w:rFonts w:asciiTheme="minorHAnsi" w:hAnsiTheme="minorHAnsi"/>
            <w:b/>
            <w:sz w:val="20"/>
            <w:szCs w:val="20"/>
          </w:rPr>
          <w:t>nilam.hirani@taylorwimpey.com</w:t>
        </w:r>
      </w:hyperlink>
      <w:r>
        <w:rPr>
          <w:rFonts w:asciiTheme="minorHAnsi" w:hAnsiTheme="minorHAnsi"/>
          <w:b/>
          <w:sz w:val="20"/>
          <w:szCs w:val="20"/>
        </w:rPr>
        <w:t xml:space="preserve"> for the attention of Nilam Hirani, Legal Secretary, </w:t>
      </w:r>
      <w:proofErr w:type="gramStart"/>
      <w:r>
        <w:rPr>
          <w:rFonts w:asciiTheme="minorHAnsi" w:hAnsiTheme="minorHAnsi"/>
          <w:b/>
          <w:sz w:val="20"/>
          <w:szCs w:val="20"/>
        </w:rPr>
        <w:t>IT</w:t>
      </w:r>
      <w:proofErr w:type="gramEnd"/>
      <w:r>
        <w:rPr>
          <w:rFonts w:asciiTheme="minorHAnsi" w:hAnsiTheme="minorHAnsi"/>
          <w:b/>
          <w:sz w:val="20"/>
          <w:szCs w:val="20"/>
        </w:rPr>
        <w:t xml:space="preserve"> Coordinator.</w:t>
      </w:r>
    </w:p>
    <w:p w:rsidR="00B54728" w:rsidRPr="001A5D54" w:rsidRDefault="00B54728" w:rsidP="00B54728">
      <w:pPr>
        <w:autoSpaceDE w:val="0"/>
        <w:autoSpaceDN w:val="0"/>
        <w:adjustRightInd w:val="0"/>
        <w:rPr>
          <w:rFonts w:asciiTheme="minorHAnsi" w:hAnsiTheme="minorHAnsi" w:cs="Arial"/>
          <w:b/>
          <w:sz w:val="20"/>
          <w:szCs w:val="20"/>
        </w:rPr>
      </w:pPr>
    </w:p>
    <w:p w:rsidR="00B54728" w:rsidRPr="001A5D54" w:rsidRDefault="00B54728" w:rsidP="00B54728">
      <w:pPr>
        <w:autoSpaceDE w:val="0"/>
        <w:autoSpaceDN w:val="0"/>
        <w:adjustRightInd w:val="0"/>
        <w:rPr>
          <w:rFonts w:asciiTheme="minorHAnsi" w:hAnsiTheme="minorHAnsi" w:cs="Arial"/>
          <w:b/>
          <w:sz w:val="20"/>
          <w:szCs w:val="20"/>
        </w:rPr>
      </w:pPr>
      <w:r w:rsidRPr="001A5D54">
        <w:rPr>
          <w:rFonts w:asciiTheme="minorHAnsi" w:hAnsiTheme="minorHAnsi" w:cs="Arial"/>
          <w:b/>
          <w:sz w:val="20"/>
          <w:szCs w:val="20"/>
        </w:rPr>
        <w:t>Closing date</w:t>
      </w:r>
      <w:r>
        <w:rPr>
          <w:rFonts w:asciiTheme="minorHAnsi" w:hAnsiTheme="minorHAnsi" w:cs="Arial"/>
          <w:b/>
          <w:sz w:val="20"/>
          <w:szCs w:val="20"/>
        </w:rPr>
        <w:t>:</w:t>
      </w:r>
      <w:r w:rsidRPr="001A5D54">
        <w:rPr>
          <w:rFonts w:asciiTheme="minorHAnsi" w:hAnsiTheme="minorHAnsi" w:cs="Arial"/>
          <w:b/>
          <w:sz w:val="20"/>
          <w:szCs w:val="20"/>
        </w:rPr>
        <w:t xml:space="preserve"> </w:t>
      </w:r>
      <w:r>
        <w:rPr>
          <w:rFonts w:asciiTheme="minorHAnsi" w:hAnsiTheme="minorHAnsi" w:cs="Arial"/>
          <w:b/>
          <w:sz w:val="20"/>
          <w:szCs w:val="20"/>
        </w:rPr>
        <w:t>Friday 16</w:t>
      </w:r>
      <w:r w:rsidRPr="00380703">
        <w:rPr>
          <w:rFonts w:asciiTheme="minorHAnsi" w:hAnsiTheme="minorHAnsi" w:cs="Arial"/>
          <w:b/>
          <w:sz w:val="20"/>
          <w:szCs w:val="20"/>
          <w:vertAlign w:val="superscript"/>
        </w:rPr>
        <w:t>th</w:t>
      </w:r>
      <w:r>
        <w:rPr>
          <w:rFonts w:asciiTheme="minorHAnsi" w:hAnsiTheme="minorHAnsi" w:cs="Arial"/>
          <w:b/>
          <w:sz w:val="20"/>
          <w:szCs w:val="20"/>
        </w:rPr>
        <w:t xml:space="preserve"> October 2015</w:t>
      </w:r>
    </w:p>
    <w:p w:rsidR="00B54728" w:rsidRPr="001A5D54" w:rsidRDefault="00B54728" w:rsidP="00B54728">
      <w:pPr>
        <w:autoSpaceDE w:val="0"/>
        <w:autoSpaceDN w:val="0"/>
        <w:adjustRightInd w:val="0"/>
        <w:rPr>
          <w:rFonts w:asciiTheme="minorHAnsi" w:hAnsiTheme="minorHAnsi" w:cs="Arial"/>
          <w:b/>
          <w:sz w:val="20"/>
          <w:szCs w:val="20"/>
        </w:rPr>
      </w:pPr>
    </w:p>
    <w:p w:rsidR="00B54728" w:rsidRPr="001A5D54" w:rsidRDefault="00B54728" w:rsidP="00B54728">
      <w:pPr>
        <w:autoSpaceDE w:val="0"/>
        <w:autoSpaceDN w:val="0"/>
        <w:adjustRightInd w:val="0"/>
        <w:rPr>
          <w:rFonts w:asciiTheme="minorHAnsi" w:hAnsiTheme="minorHAnsi"/>
          <w:b/>
          <w:sz w:val="20"/>
          <w:szCs w:val="20"/>
        </w:rPr>
      </w:pPr>
      <w:r w:rsidRPr="001A5D54">
        <w:rPr>
          <w:rFonts w:asciiTheme="minorHAnsi" w:hAnsiTheme="minorHAnsi" w:cs="Arial"/>
          <w:b/>
          <w:sz w:val="20"/>
          <w:szCs w:val="20"/>
        </w:rPr>
        <w:t xml:space="preserve">Internal applicants – please </w:t>
      </w:r>
      <w:proofErr w:type="gramStart"/>
      <w:r w:rsidRPr="001A5D54">
        <w:rPr>
          <w:rFonts w:asciiTheme="minorHAnsi" w:hAnsiTheme="minorHAnsi" w:cs="Arial"/>
          <w:b/>
          <w:sz w:val="20"/>
          <w:szCs w:val="20"/>
        </w:rPr>
        <w:t>advise</w:t>
      </w:r>
      <w:proofErr w:type="gramEnd"/>
      <w:r w:rsidRPr="001A5D54">
        <w:rPr>
          <w:rFonts w:asciiTheme="minorHAnsi" w:hAnsiTheme="minorHAnsi" w:cs="Arial"/>
          <w:b/>
          <w:sz w:val="20"/>
          <w:szCs w:val="20"/>
        </w:rPr>
        <w:t xml:space="preserve"> your Line Man</w:t>
      </w:r>
      <w:r>
        <w:rPr>
          <w:rFonts w:asciiTheme="minorHAnsi" w:hAnsiTheme="minorHAnsi" w:cs="Arial"/>
          <w:b/>
          <w:sz w:val="20"/>
          <w:szCs w:val="20"/>
        </w:rPr>
        <w:t>a</w:t>
      </w:r>
      <w:bookmarkStart w:id="0" w:name="_GoBack"/>
      <w:bookmarkEnd w:id="0"/>
      <w:r w:rsidRPr="001A5D54">
        <w:rPr>
          <w:rFonts w:asciiTheme="minorHAnsi" w:hAnsiTheme="minorHAnsi" w:cs="Arial"/>
          <w:b/>
          <w:sz w:val="20"/>
          <w:szCs w:val="20"/>
        </w:rPr>
        <w:t xml:space="preserve">ger if applying for this role. </w:t>
      </w:r>
    </w:p>
    <w:p w:rsidR="005C2115" w:rsidRPr="00257E18" w:rsidRDefault="005C2115" w:rsidP="00B54728">
      <w:pPr>
        <w:autoSpaceDE w:val="0"/>
        <w:autoSpaceDN w:val="0"/>
        <w:adjustRightInd w:val="0"/>
        <w:rPr>
          <w:rFonts w:ascii="Calibri" w:hAnsi="Calibri"/>
          <w:sz w:val="18"/>
          <w:szCs w:val="18"/>
        </w:rPr>
      </w:pPr>
    </w:p>
    <w:sectPr w:rsidR="005C2115" w:rsidRPr="00257E18"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8"/>
  </w:num>
  <w:num w:numId="3">
    <w:abstractNumId w:val="24"/>
  </w:num>
  <w:num w:numId="4">
    <w:abstractNumId w:val="1"/>
  </w:num>
  <w:num w:numId="5">
    <w:abstractNumId w:val="7"/>
  </w:num>
  <w:num w:numId="6">
    <w:abstractNumId w:val="30"/>
  </w:num>
  <w:num w:numId="7">
    <w:abstractNumId w:val="23"/>
  </w:num>
  <w:num w:numId="8">
    <w:abstractNumId w:val="12"/>
  </w:num>
  <w:num w:numId="9">
    <w:abstractNumId w:val="29"/>
  </w:num>
  <w:num w:numId="10">
    <w:abstractNumId w:val="31"/>
  </w:num>
  <w:num w:numId="11">
    <w:abstractNumId w:val="3"/>
  </w:num>
  <w:num w:numId="12">
    <w:abstractNumId w:val="14"/>
  </w:num>
  <w:num w:numId="13">
    <w:abstractNumId w:val="10"/>
  </w:num>
  <w:num w:numId="14">
    <w:abstractNumId w:val="25"/>
  </w:num>
  <w:num w:numId="15">
    <w:abstractNumId w:val="18"/>
  </w:num>
  <w:num w:numId="16">
    <w:abstractNumId w:val="26"/>
  </w:num>
  <w:num w:numId="17">
    <w:abstractNumId w:val="20"/>
  </w:num>
  <w:num w:numId="18">
    <w:abstractNumId w:val="27"/>
  </w:num>
  <w:num w:numId="19">
    <w:abstractNumId w:val="9"/>
  </w:num>
  <w:num w:numId="20">
    <w:abstractNumId w:val="15"/>
  </w:num>
  <w:num w:numId="21">
    <w:abstractNumId w:val="17"/>
  </w:num>
  <w:num w:numId="22">
    <w:abstractNumId w:val="2"/>
  </w:num>
  <w:num w:numId="23">
    <w:abstractNumId w:val="22"/>
  </w:num>
  <w:num w:numId="24">
    <w:abstractNumId w:val="19"/>
  </w:num>
  <w:num w:numId="25">
    <w:abstractNumId w:val="11"/>
  </w:num>
  <w:num w:numId="26">
    <w:abstractNumId w:val="0"/>
  </w:num>
  <w:num w:numId="27">
    <w:abstractNumId w:val="5"/>
  </w:num>
  <w:num w:numId="28">
    <w:abstractNumId w:val="21"/>
  </w:num>
  <w:num w:numId="29">
    <w:abstractNumId w:val="16"/>
  </w:num>
  <w:num w:numId="30">
    <w:abstractNumId w:val="4"/>
  </w:num>
  <w:num w:numId="31">
    <w:abstractNumId w:val="6"/>
  </w:num>
  <w:num w:numId="32">
    <w:abstractNumId w:val="23"/>
  </w:num>
  <w:num w:numId="33">
    <w:abstractNumId w:val="3"/>
  </w:num>
  <w:num w:numId="34">
    <w:abstractNumId w:val="32"/>
  </w:num>
  <w:num w:numId="35">
    <w:abstractNumId w:val="3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B541E"/>
    <w:rsid w:val="000D6F59"/>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67083"/>
    <w:rsid w:val="004B5135"/>
    <w:rsid w:val="004F2272"/>
    <w:rsid w:val="004F3F97"/>
    <w:rsid w:val="005244CD"/>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F0181"/>
    <w:rsid w:val="00703CC9"/>
    <w:rsid w:val="0071195A"/>
    <w:rsid w:val="00720BC8"/>
    <w:rsid w:val="00733F28"/>
    <w:rsid w:val="00762997"/>
    <w:rsid w:val="00767CAC"/>
    <w:rsid w:val="00796571"/>
    <w:rsid w:val="007C4138"/>
    <w:rsid w:val="00830EFA"/>
    <w:rsid w:val="008539F5"/>
    <w:rsid w:val="00894231"/>
    <w:rsid w:val="008B177B"/>
    <w:rsid w:val="008D0CA9"/>
    <w:rsid w:val="008D0FE2"/>
    <w:rsid w:val="008E273B"/>
    <w:rsid w:val="008F0803"/>
    <w:rsid w:val="008F0D53"/>
    <w:rsid w:val="009878B1"/>
    <w:rsid w:val="00994D3E"/>
    <w:rsid w:val="009A277A"/>
    <w:rsid w:val="009A2A83"/>
    <w:rsid w:val="009A73EB"/>
    <w:rsid w:val="009D0B11"/>
    <w:rsid w:val="009D753A"/>
    <w:rsid w:val="00A31A16"/>
    <w:rsid w:val="00A3311A"/>
    <w:rsid w:val="00A93059"/>
    <w:rsid w:val="00AA563C"/>
    <w:rsid w:val="00AC614D"/>
    <w:rsid w:val="00AF1AE3"/>
    <w:rsid w:val="00B06181"/>
    <w:rsid w:val="00B43CE8"/>
    <w:rsid w:val="00B46457"/>
    <w:rsid w:val="00B54728"/>
    <w:rsid w:val="00B54C56"/>
    <w:rsid w:val="00B55080"/>
    <w:rsid w:val="00B72F58"/>
    <w:rsid w:val="00B853C8"/>
    <w:rsid w:val="00B9191F"/>
    <w:rsid w:val="00B93651"/>
    <w:rsid w:val="00BA78DA"/>
    <w:rsid w:val="00BB3293"/>
    <w:rsid w:val="00BE5D17"/>
    <w:rsid w:val="00BF3614"/>
    <w:rsid w:val="00C11094"/>
    <w:rsid w:val="00C5225D"/>
    <w:rsid w:val="00C73440"/>
    <w:rsid w:val="00C8304C"/>
    <w:rsid w:val="00CC5874"/>
    <w:rsid w:val="00CC78FE"/>
    <w:rsid w:val="00CD6936"/>
    <w:rsid w:val="00CD6C56"/>
    <w:rsid w:val="00D053A2"/>
    <w:rsid w:val="00D161F6"/>
    <w:rsid w:val="00D2067F"/>
    <w:rsid w:val="00D84B64"/>
    <w:rsid w:val="00D937EF"/>
    <w:rsid w:val="00DA0EFA"/>
    <w:rsid w:val="00DC0AC2"/>
    <w:rsid w:val="00DC515B"/>
    <w:rsid w:val="00DD0ACC"/>
    <w:rsid w:val="00DD6731"/>
    <w:rsid w:val="00DF339D"/>
    <w:rsid w:val="00E018B5"/>
    <w:rsid w:val="00E25C00"/>
    <w:rsid w:val="00E33787"/>
    <w:rsid w:val="00E5711A"/>
    <w:rsid w:val="00E654BF"/>
    <w:rsid w:val="00E76284"/>
    <w:rsid w:val="00EA4EAE"/>
    <w:rsid w:val="00EB5417"/>
    <w:rsid w:val="00EB6621"/>
    <w:rsid w:val="00EE563B"/>
    <w:rsid w:val="00F0246E"/>
    <w:rsid w:val="00F117C1"/>
    <w:rsid w:val="00F26AA2"/>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lam.hirani@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1656-8AAF-4F34-BE18-0C296F44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2015-09-28T13:11:00Z</dcterms:created>
  <dcterms:modified xsi:type="dcterms:W3CDTF">2015-09-28T13:14:00Z</dcterms:modified>
</cp:coreProperties>
</file>