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7" w:rsidRDefault="00AF1AE3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1D17BA">
        <w:rPr>
          <w:rFonts w:ascii="Calibri" w:hAnsi="Calibri" w:cs="Arial"/>
          <w:color w:val="CC0000"/>
          <w:sz w:val="22"/>
          <w:szCs w:val="22"/>
        </w:rPr>
        <w:t>Key facts</w:t>
      </w:r>
    </w:p>
    <w:p w:rsidR="00864C86" w:rsidRPr="001D17BA" w:rsidRDefault="00864C86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tbl>
      <w:tblPr>
        <w:tblW w:w="9039" w:type="dxa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188"/>
        <w:gridCol w:w="2748"/>
        <w:gridCol w:w="1275"/>
        <w:gridCol w:w="3828"/>
      </w:tblGrid>
      <w:tr w:rsidR="00AF1AE3" w:rsidRPr="001D17BA" w:rsidTr="001C429A">
        <w:tc>
          <w:tcPr>
            <w:tcW w:w="118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1D17BA" w:rsidRDefault="00AF1AE3" w:rsidP="001265E9">
            <w:pPr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1D17BA">
              <w:rPr>
                <w:rFonts w:ascii="Calibri" w:hAnsi="Calibri" w:cs="Arial"/>
                <w:color w:val="CC0000"/>
                <w:sz w:val="22"/>
                <w:szCs w:val="22"/>
              </w:rPr>
              <w:t>Job title: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1D17BA" w:rsidRDefault="006F65A7" w:rsidP="009E700A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Marketing Executive</w:t>
            </w:r>
          </w:p>
        </w:tc>
        <w:tc>
          <w:tcPr>
            <w:tcW w:w="1275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1D17BA" w:rsidRDefault="00AF1AE3" w:rsidP="001265E9">
            <w:pPr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1D17BA">
              <w:rPr>
                <w:rFonts w:ascii="Calibri" w:hAnsi="Calibri" w:cs="Arial"/>
                <w:color w:val="CC0000"/>
                <w:sz w:val="22"/>
                <w:szCs w:val="22"/>
              </w:rPr>
              <w:t>Location: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1D17BA" w:rsidRDefault="00937E6F" w:rsidP="006F65A7">
            <w:pPr>
              <w:jc w:val="both"/>
              <w:rPr>
                <w:rFonts w:ascii="Calibri" w:hAnsi="Calibri" w:cs="Arial"/>
                <w:color w:val="292929"/>
                <w:sz w:val="22"/>
                <w:szCs w:val="22"/>
              </w:rPr>
            </w:pPr>
            <w:r w:rsidRPr="001D17BA">
              <w:rPr>
                <w:rFonts w:ascii="Calibri" w:hAnsi="Calibri" w:cs="Arial"/>
                <w:sz w:val="22"/>
                <w:szCs w:val="22"/>
              </w:rPr>
              <w:t>Based in New Bond Street</w:t>
            </w:r>
            <w:r w:rsidR="006F65A7">
              <w:rPr>
                <w:rFonts w:ascii="Calibri" w:hAnsi="Calibri" w:cs="Arial"/>
                <w:sz w:val="22"/>
                <w:szCs w:val="22"/>
              </w:rPr>
              <w:t>, London</w:t>
            </w:r>
          </w:p>
        </w:tc>
      </w:tr>
      <w:tr w:rsidR="00AF1AE3" w:rsidRPr="001D17BA" w:rsidTr="001C429A">
        <w:tc>
          <w:tcPr>
            <w:tcW w:w="1188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1D17BA" w:rsidRDefault="00AF1AE3" w:rsidP="001265E9">
            <w:pPr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1D17BA">
              <w:rPr>
                <w:rFonts w:ascii="Calibri" w:hAnsi="Calibri" w:cs="Arial"/>
                <w:color w:val="CC0000"/>
                <w:sz w:val="22"/>
                <w:szCs w:val="22"/>
              </w:rPr>
              <w:t>Business:</w:t>
            </w:r>
          </w:p>
        </w:tc>
        <w:tc>
          <w:tcPr>
            <w:tcW w:w="2748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1D17BA" w:rsidRDefault="00937E6F" w:rsidP="001265E9">
            <w:pPr>
              <w:jc w:val="both"/>
              <w:rPr>
                <w:rFonts w:ascii="Calibri" w:hAnsi="Calibri" w:cs="Arial"/>
                <w:color w:val="292929"/>
                <w:sz w:val="22"/>
                <w:szCs w:val="22"/>
              </w:rPr>
            </w:pPr>
            <w:r w:rsidRPr="001D17BA">
              <w:rPr>
                <w:rFonts w:ascii="Calibri" w:hAnsi="Calibri" w:cs="Arial"/>
                <w:sz w:val="22"/>
                <w:szCs w:val="22"/>
              </w:rPr>
              <w:t>Central London</w:t>
            </w:r>
          </w:p>
        </w:tc>
        <w:tc>
          <w:tcPr>
            <w:tcW w:w="1275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1D17BA" w:rsidRDefault="00AF1AE3" w:rsidP="001265E9">
            <w:pPr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1D17BA">
              <w:rPr>
                <w:rFonts w:ascii="Calibri" w:hAnsi="Calibri" w:cs="Arial"/>
                <w:color w:val="CC0000"/>
                <w:sz w:val="22"/>
                <w:szCs w:val="22"/>
              </w:rPr>
              <w:t>Report to:</w:t>
            </w:r>
          </w:p>
        </w:tc>
        <w:tc>
          <w:tcPr>
            <w:tcW w:w="3828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1D17BA" w:rsidRDefault="006F65A7" w:rsidP="001265E9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Marketing Manager</w:t>
            </w:r>
          </w:p>
        </w:tc>
      </w:tr>
    </w:tbl>
    <w:p w:rsidR="00254C2A" w:rsidRPr="001D17BA" w:rsidRDefault="00254C2A" w:rsidP="001265E9">
      <w:pPr>
        <w:jc w:val="both"/>
        <w:rPr>
          <w:rFonts w:ascii="Calibri" w:hAnsi="Calibri" w:cs="Arial"/>
          <w:color w:val="000080"/>
          <w:sz w:val="22"/>
          <w:szCs w:val="22"/>
        </w:rPr>
      </w:pPr>
    </w:p>
    <w:p w:rsidR="00261F62" w:rsidRPr="001D17BA" w:rsidRDefault="00261F62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AF1AE3" w:rsidRPr="001D17BA" w:rsidRDefault="00AF1AE3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1D17BA">
        <w:rPr>
          <w:rFonts w:ascii="Calibri" w:hAnsi="Calibri" w:cs="Arial"/>
          <w:color w:val="CC0000"/>
          <w:sz w:val="22"/>
          <w:szCs w:val="22"/>
        </w:rPr>
        <w:t>The purpose of the role</w:t>
      </w:r>
    </w:p>
    <w:p w:rsidR="00C11094" w:rsidRPr="001D17BA" w:rsidRDefault="00C11094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11442A" w:rsidRPr="00631411" w:rsidRDefault="006F65A7" w:rsidP="006F65A7">
      <w:pPr>
        <w:pStyle w:val="BodyText"/>
        <w:rPr>
          <w:rFonts w:ascii="Calibri" w:hAnsi="Calibri" w:cs="Arial"/>
          <w:sz w:val="22"/>
        </w:rPr>
      </w:pPr>
      <w:r w:rsidRPr="00631411">
        <w:rPr>
          <w:rFonts w:ascii="Calibri" w:hAnsi="Calibri" w:cs="Arial"/>
          <w:sz w:val="22"/>
        </w:rPr>
        <w:t>The Marketing Executive will provide marketing support to the Marketing Manager</w:t>
      </w:r>
      <w:r w:rsidR="0011442A" w:rsidRPr="00631411">
        <w:rPr>
          <w:rFonts w:ascii="Calibri" w:hAnsi="Calibri" w:cs="Arial"/>
          <w:sz w:val="22"/>
        </w:rPr>
        <w:t xml:space="preserve"> to</w:t>
      </w:r>
      <w:r w:rsidRPr="00631411">
        <w:rPr>
          <w:rFonts w:ascii="Calibri" w:hAnsi="Calibri" w:cs="Arial"/>
          <w:sz w:val="22"/>
        </w:rPr>
        <w:t xml:space="preserve"> co-ordinate the effective delivery of all marketing collateral in line with the TWCL marketing strategy for </w:t>
      </w:r>
      <w:r w:rsidR="00C24B4B">
        <w:rPr>
          <w:rFonts w:ascii="Calibri" w:hAnsi="Calibri" w:cs="Arial"/>
          <w:sz w:val="22"/>
        </w:rPr>
        <w:t xml:space="preserve">the </w:t>
      </w:r>
      <w:r w:rsidRPr="00631411">
        <w:rPr>
          <w:rFonts w:ascii="Calibri" w:hAnsi="Calibri" w:cs="Arial"/>
          <w:sz w:val="22"/>
        </w:rPr>
        <w:t>UK and overseas</w:t>
      </w:r>
      <w:r w:rsidR="0011442A" w:rsidRPr="00631411">
        <w:rPr>
          <w:rFonts w:ascii="Calibri" w:hAnsi="Calibri" w:cs="Arial"/>
          <w:sz w:val="22"/>
        </w:rPr>
        <w:t xml:space="preserve">.  </w:t>
      </w:r>
    </w:p>
    <w:p w:rsidR="006F65A7" w:rsidRDefault="006F65A7" w:rsidP="006F65A7">
      <w:pPr>
        <w:pStyle w:val="BodyText"/>
        <w:rPr>
          <w:rFonts w:ascii="Arial" w:hAnsi="Arial" w:cs="Arial"/>
          <w:sz w:val="22"/>
        </w:rPr>
      </w:pPr>
    </w:p>
    <w:p w:rsidR="00AF1AE3" w:rsidRPr="001D17BA" w:rsidRDefault="00D2067F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1D17BA">
        <w:rPr>
          <w:rFonts w:ascii="Calibri" w:hAnsi="Calibri" w:cs="Arial"/>
          <w:color w:val="CC0000"/>
          <w:sz w:val="22"/>
          <w:szCs w:val="22"/>
        </w:rPr>
        <w:t xml:space="preserve">Key </w:t>
      </w:r>
      <w:r w:rsidR="001265E9" w:rsidRPr="001D17BA">
        <w:rPr>
          <w:rFonts w:ascii="Calibri" w:hAnsi="Calibri" w:cs="Arial"/>
          <w:color w:val="CC0000"/>
          <w:sz w:val="22"/>
          <w:szCs w:val="22"/>
        </w:rPr>
        <w:t>accountabilities</w:t>
      </w:r>
    </w:p>
    <w:p w:rsidR="00AF1AE3" w:rsidRPr="001D17BA" w:rsidRDefault="00AF1AE3" w:rsidP="001265E9">
      <w:pPr>
        <w:jc w:val="both"/>
        <w:rPr>
          <w:rFonts w:ascii="Calibri" w:hAnsi="Calibri" w:cs="Arial"/>
          <w:sz w:val="22"/>
          <w:szCs w:val="22"/>
        </w:rPr>
      </w:pPr>
    </w:p>
    <w:p w:rsidR="00256EC1" w:rsidRPr="00631411" w:rsidRDefault="00256EC1" w:rsidP="000F750C">
      <w:pPr>
        <w:numPr>
          <w:ilvl w:val="0"/>
          <w:numId w:val="28"/>
        </w:numPr>
        <w:rPr>
          <w:rFonts w:ascii="Calibri" w:hAnsi="Calibri" w:cs="Arial"/>
          <w:sz w:val="22"/>
        </w:rPr>
      </w:pPr>
      <w:r w:rsidRPr="00631411">
        <w:rPr>
          <w:rFonts w:ascii="Calibri" w:hAnsi="Calibri" w:cs="Arial"/>
          <w:sz w:val="22"/>
          <w:szCs w:val="22"/>
        </w:rPr>
        <w:t>Brief, co</w:t>
      </w:r>
      <w:r w:rsidR="0011442A" w:rsidRPr="00631411">
        <w:rPr>
          <w:rFonts w:ascii="Calibri" w:hAnsi="Calibri" w:cs="Arial"/>
          <w:sz w:val="22"/>
          <w:szCs w:val="22"/>
        </w:rPr>
        <w:t xml:space="preserve">ordinate </w:t>
      </w:r>
      <w:r w:rsidRPr="00631411">
        <w:rPr>
          <w:rFonts w:ascii="Calibri" w:hAnsi="Calibri" w:cs="Arial"/>
          <w:sz w:val="22"/>
          <w:szCs w:val="22"/>
        </w:rPr>
        <w:t>and deliver</w:t>
      </w:r>
      <w:r w:rsidR="00C24B4B">
        <w:rPr>
          <w:rFonts w:ascii="Calibri" w:hAnsi="Calibri" w:cs="Arial"/>
          <w:sz w:val="22"/>
          <w:szCs w:val="22"/>
        </w:rPr>
        <w:t xml:space="preserve"> bespoke,</w:t>
      </w:r>
      <w:r w:rsidRPr="00631411">
        <w:rPr>
          <w:rFonts w:ascii="Calibri" w:hAnsi="Calibri" w:cs="Arial"/>
          <w:sz w:val="22"/>
          <w:szCs w:val="22"/>
        </w:rPr>
        <w:t xml:space="preserve"> d</w:t>
      </w:r>
      <w:r w:rsidRPr="00631411">
        <w:rPr>
          <w:rFonts w:ascii="Calibri" w:hAnsi="Calibri" w:cs="Arial"/>
          <w:sz w:val="22"/>
        </w:rPr>
        <w:t>evelopment-specific branding and brochures, both digital and printed, plus manage the approvals process</w:t>
      </w:r>
    </w:p>
    <w:p w:rsidR="004352F9" w:rsidRPr="00631411" w:rsidRDefault="004352F9" w:rsidP="000F750C">
      <w:pPr>
        <w:rPr>
          <w:rFonts w:ascii="Calibri" w:hAnsi="Calibri" w:cs="Arial"/>
          <w:sz w:val="22"/>
        </w:rPr>
      </w:pPr>
    </w:p>
    <w:p w:rsidR="00256EC1" w:rsidRPr="00631411" w:rsidRDefault="00256EC1" w:rsidP="000F750C">
      <w:pPr>
        <w:numPr>
          <w:ilvl w:val="0"/>
          <w:numId w:val="28"/>
        </w:numPr>
        <w:rPr>
          <w:rFonts w:ascii="Calibri" w:hAnsi="Calibri" w:cs="Arial"/>
          <w:sz w:val="22"/>
        </w:rPr>
      </w:pPr>
      <w:r w:rsidRPr="00631411">
        <w:rPr>
          <w:rFonts w:ascii="Calibri" w:hAnsi="Calibri" w:cs="Arial"/>
          <w:sz w:val="22"/>
        </w:rPr>
        <w:t xml:space="preserve">Manage </w:t>
      </w:r>
      <w:r w:rsidR="00B54F9A" w:rsidRPr="00631411">
        <w:rPr>
          <w:rFonts w:ascii="Calibri" w:hAnsi="Calibri" w:cs="Arial"/>
          <w:sz w:val="22"/>
        </w:rPr>
        <w:t>external</w:t>
      </w:r>
      <w:r w:rsidRPr="00631411">
        <w:rPr>
          <w:rFonts w:ascii="Calibri" w:hAnsi="Calibri" w:cs="Arial"/>
          <w:sz w:val="22"/>
        </w:rPr>
        <w:t xml:space="preserve"> creative</w:t>
      </w:r>
      <w:r w:rsidR="00B54F9A" w:rsidRPr="00631411">
        <w:rPr>
          <w:rFonts w:ascii="Calibri" w:hAnsi="Calibri" w:cs="Arial"/>
          <w:sz w:val="22"/>
        </w:rPr>
        <w:t xml:space="preserve"> agencies</w:t>
      </w:r>
      <w:r w:rsidR="004352F9" w:rsidRPr="00631411">
        <w:rPr>
          <w:rFonts w:ascii="Calibri" w:hAnsi="Calibri" w:cs="Arial"/>
          <w:sz w:val="22"/>
        </w:rPr>
        <w:t xml:space="preserve"> and act as key point of contact</w:t>
      </w:r>
      <w:r w:rsidRPr="00631411">
        <w:rPr>
          <w:rFonts w:ascii="Calibri" w:hAnsi="Calibri" w:cs="Arial"/>
          <w:sz w:val="22"/>
        </w:rPr>
        <w:t xml:space="preserve"> </w:t>
      </w:r>
    </w:p>
    <w:p w:rsidR="004352F9" w:rsidRPr="00631411" w:rsidRDefault="004352F9" w:rsidP="000F750C">
      <w:pPr>
        <w:rPr>
          <w:rFonts w:ascii="Calibri" w:hAnsi="Calibri" w:cs="Arial"/>
          <w:sz w:val="22"/>
        </w:rPr>
      </w:pPr>
    </w:p>
    <w:p w:rsidR="004352F9" w:rsidRPr="00631411" w:rsidRDefault="00256EC1" w:rsidP="000F750C">
      <w:pPr>
        <w:numPr>
          <w:ilvl w:val="0"/>
          <w:numId w:val="28"/>
        </w:numPr>
        <w:rPr>
          <w:rFonts w:ascii="Calibri" w:hAnsi="Calibri" w:cs="Arial"/>
          <w:sz w:val="22"/>
        </w:rPr>
      </w:pPr>
      <w:r w:rsidRPr="00631411">
        <w:rPr>
          <w:rFonts w:ascii="Calibri" w:hAnsi="Calibri" w:cs="Arial"/>
          <w:sz w:val="22"/>
        </w:rPr>
        <w:t>Manage</w:t>
      </w:r>
      <w:r w:rsidR="00B54F9A" w:rsidRPr="00631411">
        <w:rPr>
          <w:rFonts w:ascii="Calibri" w:hAnsi="Calibri" w:cs="Arial"/>
          <w:sz w:val="22"/>
        </w:rPr>
        <w:t xml:space="preserve"> the supply of relevant material </w:t>
      </w:r>
      <w:r w:rsidR="008F2EC7" w:rsidRPr="00631411">
        <w:rPr>
          <w:rFonts w:ascii="Calibri" w:hAnsi="Calibri" w:cs="Arial"/>
          <w:sz w:val="22"/>
        </w:rPr>
        <w:t>and drawings in order to effectively deliver</w:t>
      </w:r>
      <w:r w:rsidR="00B54F9A" w:rsidRPr="00631411">
        <w:rPr>
          <w:rFonts w:ascii="Calibri" w:hAnsi="Calibri" w:cs="Arial"/>
          <w:sz w:val="22"/>
        </w:rPr>
        <w:t xml:space="preserve"> brochure content</w:t>
      </w:r>
      <w:r w:rsidR="008F2EC7" w:rsidRPr="00631411">
        <w:rPr>
          <w:rFonts w:ascii="Calibri" w:hAnsi="Calibri" w:cs="Arial"/>
          <w:sz w:val="22"/>
        </w:rPr>
        <w:t xml:space="preserve"> and floorplans</w:t>
      </w:r>
      <w:r w:rsidR="00B54F9A" w:rsidRPr="00631411">
        <w:rPr>
          <w:rFonts w:ascii="Calibri" w:hAnsi="Calibri" w:cs="Arial"/>
          <w:sz w:val="22"/>
        </w:rPr>
        <w:t>, CGIs,</w:t>
      </w:r>
      <w:r w:rsidR="008F2EC7" w:rsidRPr="00631411">
        <w:rPr>
          <w:rFonts w:ascii="Calibri" w:hAnsi="Calibri" w:cs="Arial"/>
          <w:sz w:val="22"/>
        </w:rPr>
        <w:t xml:space="preserve"> scale models, photography and signage</w:t>
      </w:r>
    </w:p>
    <w:p w:rsidR="008F2EC7" w:rsidRPr="00631411" w:rsidRDefault="008F2EC7" w:rsidP="000F750C">
      <w:pPr>
        <w:rPr>
          <w:rFonts w:ascii="Calibri" w:hAnsi="Calibri" w:cs="Arial"/>
          <w:sz w:val="22"/>
        </w:rPr>
      </w:pPr>
    </w:p>
    <w:p w:rsidR="006F65A7" w:rsidRPr="00631411" w:rsidRDefault="00256EC1" w:rsidP="000F750C">
      <w:pPr>
        <w:numPr>
          <w:ilvl w:val="0"/>
          <w:numId w:val="28"/>
        </w:numPr>
        <w:rPr>
          <w:rFonts w:ascii="Calibri" w:hAnsi="Calibri" w:cs="Arial"/>
          <w:sz w:val="22"/>
          <w:szCs w:val="22"/>
        </w:rPr>
      </w:pPr>
      <w:r w:rsidRPr="00631411">
        <w:rPr>
          <w:rFonts w:ascii="Calibri" w:hAnsi="Calibri" w:cs="Arial"/>
          <w:sz w:val="22"/>
          <w:szCs w:val="22"/>
        </w:rPr>
        <w:t>Coordinate the production of event and e</w:t>
      </w:r>
      <w:r w:rsidR="006F65A7" w:rsidRPr="00631411">
        <w:rPr>
          <w:rFonts w:ascii="Calibri" w:hAnsi="Calibri" w:cs="Arial"/>
          <w:sz w:val="22"/>
          <w:szCs w:val="22"/>
        </w:rPr>
        <w:t xml:space="preserve">xhibition collateral </w:t>
      </w:r>
      <w:r w:rsidRPr="00631411">
        <w:rPr>
          <w:rFonts w:ascii="Calibri" w:hAnsi="Calibri" w:cs="Arial"/>
          <w:sz w:val="22"/>
          <w:szCs w:val="22"/>
        </w:rPr>
        <w:t>for TWCL and</w:t>
      </w:r>
      <w:r w:rsidR="004352F9" w:rsidRPr="00631411">
        <w:rPr>
          <w:rFonts w:ascii="Calibri" w:hAnsi="Calibri" w:cs="Arial"/>
          <w:sz w:val="22"/>
          <w:szCs w:val="22"/>
        </w:rPr>
        <w:t xml:space="preserve"> associated</w:t>
      </w:r>
      <w:r w:rsidRPr="00631411">
        <w:rPr>
          <w:rFonts w:ascii="Calibri" w:hAnsi="Calibri" w:cs="Arial"/>
          <w:sz w:val="22"/>
          <w:szCs w:val="22"/>
        </w:rPr>
        <w:t xml:space="preserve"> selling agents in the UK and overseas</w:t>
      </w:r>
    </w:p>
    <w:p w:rsidR="004352F9" w:rsidRPr="00631411" w:rsidRDefault="004352F9" w:rsidP="000F750C">
      <w:pPr>
        <w:jc w:val="both"/>
        <w:rPr>
          <w:rFonts w:ascii="Calibri" w:hAnsi="Calibri" w:cs="Arial"/>
          <w:sz w:val="22"/>
          <w:szCs w:val="22"/>
        </w:rPr>
      </w:pPr>
    </w:p>
    <w:p w:rsidR="004352F9" w:rsidRPr="00631411" w:rsidRDefault="008F2EC7" w:rsidP="000F750C">
      <w:pPr>
        <w:numPr>
          <w:ilvl w:val="0"/>
          <w:numId w:val="28"/>
        </w:numPr>
        <w:rPr>
          <w:rFonts w:ascii="Calibri" w:hAnsi="Calibri" w:cs="Arial"/>
          <w:sz w:val="22"/>
        </w:rPr>
      </w:pPr>
      <w:r w:rsidRPr="00631411">
        <w:rPr>
          <w:rFonts w:ascii="Calibri" w:hAnsi="Calibri" w:cs="Arial"/>
          <w:sz w:val="22"/>
        </w:rPr>
        <w:t xml:space="preserve">Deliver </w:t>
      </w:r>
      <w:r w:rsidR="004352F9" w:rsidRPr="00631411">
        <w:rPr>
          <w:rFonts w:ascii="Calibri" w:hAnsi="Calibri" w:cs="Arial"/>
          <w:sz w:val="22"/>
        </w:rPr>
        <w:t>TWCL-specific marketing literature, including brochures, leaflets and award entries</w:t>
      </w:r>
    </w:p>
    <w:p w:rsidR="008F2EC7" w:rsidRPr="00631411" w:rsidRDefault="008F2EC7" w:rsidP="000F750C">
      <w:pPr>
        <w:rPr>
          <w:rFonts w:ascii="Calibri" w:hAnsi="Calibri" w:cs="Arial"/>
          <w:sz w:val="22"/>
        </w:rPr>
      </w:pPr>
    </w:p>
    <w:p w:rsidR="004352F9" w:rsidRPr="00631411" w:rsidRDefault="004352F9" w:rsidP="000F750C">
      <w:pPr>
        <w:numPr>
          <w:ilvl w:val="0"/>
          <w:numId w:val="28"/>
        </w:numPr>
        <w:rPr>
          <w:rFonts w:ascii="Calibri" w:hAnsi="Calibri" w:cs="Arial"/>
          <w:sz w:val="22"/>
        </w:rPr>
      </w:pPr>
      <w:r w:rsidRPr="00631411">
        <w:rPr>
          <w:rFonts w:ascii="Calibri" w:hAnsi="Calibri" w:cs="Arial"/>
          <w:sz w:val="22"/>
        </w:rPr>
        <w:t>Drive effective use of the Sales and Marketing budget and maintain development marketing expenditure records</w:t>
      </w:r>
    </w:p>
    <w:p w:rsidR="004352F9" w:rsidRPr="00631411" w:rsidRDefault="004352F9" w:rsidP="000F750C">
      <w:pPr>
        <w:rPr>
          <w:rFonts w:ascii="Calibri" w:hAnsi="Calibri" w:cs="Arial"/>
          <w:sz w:val="22"/>
        </w:rPr>
      </w:pPr>
    </w:p>
    <w:p w:rsidR="004352F9" w:rsidRPr="00631411" w:rsidRDefault="004352F9" w:rsidP="000F750C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631411">
        <w:rPr>
          <w:rFonts w:ascii="Calibri" w:hAnsi="Calibri"/>
          <w:sz w:val="22"/>
          <w:szCs w:val="22"/>
        </w:rPr>
        <w:t>Measure and report on marketing campaign effect</w:t>
      </w:r>
      <w:bookmarkStart w:id="0" w:name="_GoBack"/>
      <w:bookmarkEnd w:id="0"/>
      <w:r w:rsidRPr="00631411">
        <w:rPr>
          <w:rFonts w:ascii="Calibri" w:hAnsi="Calibri"/>
          <w:sz w:val="22"/>
          <w:szCs w:val="22"/>
        </w:rPr>
        <w:t>iveness</w:t>
      </w:r>
    </w:p>
    <w:p w:rsidR="004352F9" w:rsidRPr="00631411" w:rsidRDefault="004352F9" w:rsidP="000F750C">
      <w:pPr>
        <w:rPr>
          <w:rFonts w:ascii="Calibri" w:hAnsi="Calibri"/>
          <w:sz w:val="22"/>
          <w:szCs w:val="22"/>
        </w:rPr>
      </w:pPr>
    </w:p>
    <w:p w:rsidR="004352F9" w:rsidRPr="00631411" w:rsidRDefault="004352F9" w:rsidP="000F750C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631411">
        <w:rPr>
          <w:rFonts w:ascii="Calibri" w:hAnsi="Calibri"/>
          <w:sz w:val="22"/>
          <w:szCs w:val="22"/>
        </w:rPr>
        <w:t>Manage construction PR agencies</w:t>
      </w:r>
    </w:p>
    <w:p w:rsidR="008F2EC7" w:rsidRPr="00631411" w:rsidRDefault="008F2EC7" w:rsidP="000F750C">
      <w:pPr>
        <w:rPr>
          <w:rFonts w:ascii="Calibri" w:hAnsi="Calibri"/>
          <w:sz w:val="22"/>
          <w:szCs w:val="22"/>
        </w:rPr>
      </w:pPr>
    </w:p>
    <w:p w:rsidR="008F2EC7" w:rsidRPr="00631411" w:rsidRDefault="008F2EC7" w:rsidP="000F750C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631411">
        <w:rPr>
          <w:rFonts w:ascii="Calibri" w:hAnsi="Calibri"/>
          <w:sz w:val="22"/>
          <w:szCs w:val="22"/>
        </w:rPr>
        <w:t>Assist with providing copy for website and public relations</w:t>
      </w:r>
    </w:p>
    <w:p w:rsidR="008F2EC7" w:rsidRPr="00631411" w:rsidRDefault="008F2EC7" w:rsidP="000F750C">
      <w:pPr>
        <w:rPr>
          <w:rFonts w:ascii="Calibri" w:hAnsi="Calibri"/>
          <w:sz w:val="22"/>
          <w:szCs w:val="22"/>
        </w:rPr>
      </w:pPr>
    </w:p>
    <w:p w:rsidR="006F65A7" w:rsidRPr="00631411" w:rsidRDefault="004352F9" w:rsidP="000F750C">
      <w:pPr>
        <w:numPr>
          <w:ilvl w:val="0"/>
          <w:numId w:val="28"/>
        </w:numPr>
        <w:jc w:val="both"/>
        <w:rPr>
          <w:rFonts w:ascii="Calibri" w:hAnsi="Calibri" w:cs="Arial"/>
          <w:sz w:val="22"/>
          <w:szCs w:val="22"/>
        </w:rPr>
      </w:pPr>
      <w:r w:rsidRPr="00631411">
        <w:rPr>
          <w:rFonts w:ascii="Calibri" w:hAnsi="Calibri" w:cs="Arial"/>
          <w:sz w:val="22"/>
          <w:szCs w:val="22"/>
        </w:rPr>
        <w:t>Provide support to the Sales and Marketing team</w:t>
      </w:r>
    </w:p>
    <w:p w:rsidR="005A23A1" w:rsidRPr="001D17BA" w:rsidRDefault="005A23A1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AF1AE3" w:rsidRPr="001D17BA" w:rsidRDefault="00AF1AE3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1D17BA">
        <w:rPr>
          <w:rFonts w:ascii="Calibri" w:hAnsi="Calibri" w:cs="Arial"/>
          <w:color w:val="CC0000"/>
          <w:sz w:val="22"/>
          <w:szCs w:val="22"/>
        </w:rPr>
        <w:t>Primary network: who you will work with</w:t>
      </w:r>
      <w:r w:rsidR="00A31A16" w:rsidRPr="001D17BA">
        <w:rPr>
          <w:rFonts w:ascii="Calibri" w:hAnsi="Calibri" w:cs="Arial"/>
          <w:color w:val="CC0000"/>
          <w:sz w:val="22"/>
          <w:szCs w:val="22"/>
        </w:rPr>
        <w:t xml:space="preserve"> </w:t>
      </w:r>
    </w:p>
    <w:p w:rsidR="00733F28" w:rsidRPr="001D17BA" w:rsidRDefault="00733F28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AF1AE3" w:rsidRPr="001D17BA" w:rsidTr="008D0FE2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AF1AE3" w:rsidRPr="001D17BA" w:rsidRDefault="00AF1AE3" w:rsidP="001265E9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1D17BA">
              <w:rPr>
                <w:rFonts w:ascii="Calibri" w:hAnsi="Calibri" w:cs="Arial"/>
                <w:color w:val="FFFFFF"/>
                <w:sz w:val="22"/>
                <w:szCs w:val="22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937E6F" w:rsidRPr="001D17BA" w:rsidRDefault="00937E6F" w:rsidP="00937E6F">
            <w:pPr>
              <w:rPr>
                <w:rFonts w:ascii="Calibri" w:hAnsi="Calibri" w:cs="Arial"/>
                <w:sz w:val="22"/>
                <w:szCs w:val="22"/>
              </w:rPr>
            </w:pPr>
            <w:r w:rsidRPr="001D17BA">
              <w:rPr>
                <w:rFonts w:ascii="Calibri" w:hAnsi="Calibri" w:cs="Arial"/>
                <w:sz w:val="22"/>
                <w:szCs w:val="22"/>
              </w:rPr>
              <w:t xml:space="preserve">Board Directors, </w:t>
            </w:r>
            <w:r w:rsidR="006F65A7">
              <w:rPr>
                <w:rFonts w:ascii="Calibri" w:hAnsi="Calibri" w:cs="Arial"/>
                <w:sz w:val="22"/>
                <w:szCs w:val="22"/>
              </w:rPr>
              <w:t xml:space="preserve">Sales and Marketing Team, </w:t>
            </w:r>
            <w:r w:rsidRPr="001D17BA">
              <w:rPr>
                <w:rFonts w:ascii="Calibri" w:hAnsi="Calibri" w:cs="Arial"/>
                <w:sz w:val="22"/>
                <w:szCs w:val="22"/>
              </w:rPr>
              <w:t xml:space="preserve">Projects Team, Commercial Team, </w:t>
            </w:r>
          </w:p>
          <w:p w:rsidR="00AF1AE3" w:rsidRPr="001D17BA" w:rsidRDefault="00937E6F" w:rsidP="00937E6F">
            <w:pPr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1D17BA">
              <w:rPr>
                <w:rFonts w:ascii="Calibri" w:hAnsi="Calibri" w:cs="Arial"/>
                <w:sz w:val="22"/>
                <w:szCs w:val="22"/>
              </w:rPr>
              <w:t>Land team</w:t>
            </w:r>
          </w:p>
        </w:tc>
      </w:tr>
      <w:tr w:rsidR="00AF1AE3" w:rsidRPr="001D17BA" w:rsidTr="008D0FE2">
        <w:tc>
          <w:tcPr>
            <w:tcW w:w="144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CC0000"/>
          </w:tcPr>
          <w:p w:rsidR="00AF1AE3" w:rsidRPr="001D17BA" w:rsidRDefault="00AF1AE3" w:rsidP="001265E9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1D17BA">
              <w:rPr>
                <w:rFonts w:ascii="Calibri" w:hAnsi="Calibri" w:cs="Arial"/>
                <w:color w:val="FFFFFF"/>
                <w:sz w:val="22"/>
                <w:szCs w:val="22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nil"/>
            </w:tcBorders>
            <w:shd w:val="clear" w:color="auto" w:fill="auto"/>
          </w:tcPr>
          <w:p w:rsidR="00937E6F" w:rsidRPr="001D17BA" w:rsidRDefault="006F65A7" w:rsidP="00937E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Creative agencies, suppliers, selling agents</w:t>
            </w:r>
          </w:p>
          <w:p w:rsidR="00AF1AE3" w:rsidRPr="001D17BA" w:rsidRDefault="00AF1AE3" w:rsidP="001265E9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</w:rPr>
            </w:pPr>
          </w:p>
        </w:tc>
      </w:tr>
    </w:tbl>
    <w:p w:rsidR="00E25C00" w:rsidRPr="001D17BA" w:rsidRDefault="00E25C00" w:rsidP="001265E9">
      <w:pPr>
        <w:jc w:val="both"/>
        <w:rPr>
          <w:rFonts w:ascii="Calibri" w:hAnsi="Calibri" w:cs="Arial"/>
          <w:sz w:val="22"/>
          <w:szCs w:val="22"/>
        </w:rPr>
      </w:pPr>
    </w:p>
    <w:p w:rsidR="00261F62" w:rsidRPr="001D17BA" w:rsidRDefault="00261F62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1C429A" w:rsidRPr="001D17BA" w:rsidRDefault="001C429A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8F2EC7" w:rsidRDefault="008F2EC7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E25C00" w:rsidRPr="001D17BA" w:rsidRDefault="00E25C00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1D17BA">
        <w:rPr>
          <w:rFonts w:ascii="Calibri" w:hAnsi="Calibri" w:cs="Arial"/>
          <w:color w:val="CC0000"/>
          <w:sz w:val="22"/>
          <w:szCs w:val="22"/>
        </w:rPr>
        <w:t xml:space="preserve">Key </w:t>
      </w:r>
      <w:r w:rsidR="001265E9" w:rsidRPr="001D17BA">
        <w:rPr>
          <w:rFonts w:ascii="Calibri" w:hAnsi="Calibri" w:cs="Arial"/>
          <w:color w:val="CC0000"/>
          <w:sz w:val="22"/>
          <w:szCs w:val="22"/>
        </w:rPr>
        <w:t>competencies</w:t>
      </w:r>
    </w:p>
    <w:p w:rsidR="00AF5FD2" w:rsidRDefault="00AF5FD2" w:rsidP="00AF5FD2">
      <w:pPr>
        <w:pStyle w:val="bullet2"/>
        <w:numPr>
          <w:ilvl w:val="0"/>
          <w:numId w:val="0"/>
        </w:numPr>
        <w:ind w:left="216" w:hanging="216"/>
        <w:rPr>
          <w:rFonts w:ascii="Calibri" w:hAnsi="Calibri"/>
          <w:sz w:val="22"/>
          <w:szCs w:val="22"/>
        </w:rPr>
      </w:pPr>
    </w:p>
    <w:p w:rsidR="00864C86" w:rsidRDefault="00864C86" w:rsidP="00864C8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Be Planned and Organised </w:t>
      </w:r>
      <w:r>
        <w:rPr>
          <w:rFonts w:ascii="Calibri" w:hAnsi="Calibri" w:cs="Arial"/>
          <w:sz w:val="22"/>
          <w:szCs w:val="22"/>
        </w:rPr>
        <w:t>– Work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smartly, efficiently and manages their time well. Work in a structured way.</w:t>
      </w:r>
    </w:p>
    <w:p w:rsidR="00864C86" w:rsidRDefault="00864C86" w:rsidP="00864C86">
      <w:pPr>
        <w:jc w:val="both"/>
        <w:rPr>
          <w:rFonts w:ascii="Calibri" w:hAnsi="Calibri" w:cs="Arial"/>
          <w:b/>
          <w:sz w:val="22"/>
          <w:szCs w:val="22"/>
        </w:rPr>
      </w:pPr>
    </w:p>
    <w:p w:rsidR="00864C86" w:rsidRPr="009C0486" w:rsidRDefault="00864C86" w:rsidP="00864C86">
      <w:pPr>
        <w:jc w:val="both"/>
        <w:rPr>
          <w:rFonts w:ascii="Calibri" w:hAnsi="Calibri" w:cs="Arial"/>
          <w:b/>
          <w:sz w:val="22"/>
          <w:szCs w:val="22"/>
        </w:rPr>
      </w:pPr>
      <w:r w:rsidRPr="009C0486">
        <w:rPr>
          <w:rFonts w:ascii="Calibri" w:hAnsi="Calibri" w:cs="Arial"/>
          <w:b/>
          <w:sz w:val="22"/>
          <w:szCs w:val="22"/>
        </w:rPr>
        <w:t xml:space="preserve">Integrity </w:t>
      </w:r>
      <w:r w:rsidRPr="009C0486">
        <w:rPr>
          <w:rFonts w:ascii="Calibri" w:hAnsi="Calibri" w:cs="Arial"/>
          <w:sz w:val="22"/>
          <w:szCs w:val="22"/>
        </w:rPr>
        <w:t xml:space="preserve">– says </w:t>
      </w:r>
      <w:r w:rsidRPr="009C0486">
        <w:rPr>
          <w:rFonts w:ascii="Calibri" w:hAnsi="Calibri" w:cs="Arial"/>
          <w:sz w:val="22"/>
          <w:szCs w:val="22"/>
          <w:lang w:eastAsia="en-GB"/>
        </w:rPr>
        <w:t>the right thing and does what is said.</w:t>
      </w:r>
    </w:p>
    <w:p w:rsidR="00864C86" w:rsidRDefault="00864C86" w:rsidP="00864C86">
      <w:pPr>
        <w:rPr>
          <w:rFonts w:ascii="Calibri" w:hAnsi="Calibri" w:cs="Arial"/>
          <w:b/>
          <w:sz w:val="22"/>
          <w:szCs w:val="22"/>
        </w:rPr>
      </w:pPr>
    </w:p>
    <w:p w:rsidR="00864C86" w:rsidRDefault="00864C86" w:rsidP="00864C8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Develop Relationships – </w:t>
      </w:r>
      <w:r>
        <w:rPr>
          <w:rFonts w:ascii="Calibri" w:hAnsi="Calibri" w:cs="Arial"/>
          <w:sz w:val="22"/>
          <w:szCs w:val="22"/>
        </w:rPr>
        <w:t>Build positive and trusted relationships. Encourage and take feedback seriously modifying behaviour as a result. Develop sustainable and robust relationships.</w:t>
      </w:r>
    </w:p>
    <w:p w:rsidR="00864C86" w:rsidRDefault="00864C86" w:rsidP="00864C86">
      <w:pPr>
        <w:rPr>
          <w:rFonts w:ascii="Calibri" w:hAnsi="Calibri" w:cs="Arial"/>
          <w:b/>
          <w:sz w:val="22"/>
          <w:szCs w:val="22"/>
        </w:rPr>
      </w:pPr>
    </w:p>
    <w:p w:rsidR="00864C86" w:rsidRDefault="00864C86" w:rsidP="00864C8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Have professional impact</w:t>
      </w:r>
      <w:r>
        <w:rPr>
          <w:rFonts w:ascii="Calibri" w:hAnsi="Calibri" w:cs="Arial"/>
          <w:sz w:val="22"/>
          <w:szCs w:val="22"/>
        </w:rPr>
        <w:t xml:space="preserve"> – Maintain a consistent positive impact with others. Communicate well checking for others understanding. Manage your own reactions under pressure. </w:t>
      </w:r>
    </w:p>
    <w:p w:rsidR="00864C86" w:rsidRDefault="00864C86" w:rsidP="00864C86">
      <w:pPr>
        <w:rPr>
          <w:rFonts w:ascii="Calibri" w:hAnsi="Calibri" w:cs="Arial"/>
          <w:b/>
          <w:sz w:val="22"/>
          <w:szCs w:val="22"/>
        </w:rPr>
      </w:pPr>
    </w:p>
    <w:p w:rsidR="00864C86" w:rsidRDefault="00864C86" w:rsidP="00864C8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Collaborate</w:t>
      </w:r>
      <w:r>
        <w:rPr>
          <w:rFonts w:ascii="Calibri" w:hAnsi="Calibri" w:cs="Arial"/>
          <w:sz w:val="22"/>
          <w:szCs w:val="22"/>
        </w:rPr>
        <w:t xml:space="preserve"> – Develop and support collaborative team working. Have effective networks both in and outside of TW. </w:t>
      </w:r>
    </w:p>
    <w:p w:rsidR="00864C86" w:rsidRDefault="00864C86" w:rsidP="00864C86"/>
    <w:p w:rsidR="00864C86" w:rsidRPr="00864C86" w:rsidRDefault="00864C86" w:rsidP="00864C86">
      <w:pPr>
        <w:jc w:val="both"/>
        <w:rPr>
          <w:rFonts w:ascii="Calibri" w:hAnsi="Calibri"/>
          <w:bCs/>
          <w:color w:val="000000"/>
          <w:sz w:val="22"/>
          <w:szCs w:val="22"/>
        </w:rPr>
      </w:pPr>
      <w:r w:rsidRPr="007266F4">
        <w:rPr>
          <w:rFonts w:ascii="Calibri" w:hAnsi="Calibri" w:cs="Arial"/>
          <w:b/>
          <w:color w:val="000000"/>
          <w:sz w:val="22"/>
          <w:szCs w:val="22"/>
        </w:rPr>
        <w:t>Makes informed decisions</w:t>
      </w:r>
      <w:r w:rsidRPr="007266F4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64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864C86">
        <w:rPr>
          <w:rFonts w:ascii="Calibri" w:hAnsi="Calibri"/>
          <w:bCs/>
          <w:color w:val="000000"/>
          <w:sz w:val="22"/>
          <w:szCs w:val="22"/>
        </w:rPr>
        <w:t xml:space="preserve">Demonstrates overall business judgment in </w:t>
      </w:r>
      <w:r w:rsidR="00A978EC" w:rsidRPr="00864C86">
        <w:rPr>
          <w:rFonts w:ascii="Calibri" w:hAnsi="Calibri"/>
          <w:bCs/>
          <w:color w:val="000000"/>
          <w:sz w:val="22"/>
          <w:szCs w:val="22"/>
        </w:rPr>
        <w:t>decision-making</w:t>
      </w:r>
      <w:r w:rsidRPr="00864C86">
        <w:rPr>
          <w:rFonts w:ascii="Calibri" w:hAnsi="Calibri"/>
          <w:bCs/>
          <w:color w:val="000000"/>
          <w:sz w:val="22"/>
          <w:szCs w:val="22"/>
        </w:rPr>
        <w:t>.</w:t>
      </w:r>
    </w:p>
    <w:p w:rsidR="00864C86" w:rsidRPr="00864C86" w:rsidRDefault="00864C86" w:rsidP="00864C86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864C86" w:rsidRPr="00864C86" w:rsidRDefault="00864C86" w:rsidP="00864C86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Focus on Solutions</w:t>
      </w:r>
      <w:r>
        <w:rPr>
          <w:rFonts w:ascii="Calibri" w:hAnsi="Calibri" w:cs="Arial"/>
          <w:sz w:val="22"/>
          <w:szCs w:val="22"/>
        </w:rPr>
        <w:t xml:space="preserve"> </w:t>
      </w:r>
      <w:r w:rsidRPr="00864C86">
        <w:rPr>
          <w:rFonts w:ascii="Calibri" w:hAnsi="Calibri" w:cs="Arial"/>
          <w:b/>
          <w:color w:val="000000"/>
          <w:sz w:val="22"/>
          <w:szCs w:val="22"/>
        </w:rPr>
        <w:t>–</w:t>
      </w:r>
      <w:r w:rsidRPr="00864C8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64C86">
        <w:rPr>
          <w:rFonts w:ascii="Calibri" w:hAnsi="Calibri"/>
          <w:bCs/>
          <w:color w:val="000000"/>
          <w:sz w:val="22"/>
          <w:szCs w:val="22"/>
        </w:rPr>
        <w:t>Is always solution focused, and problem solves to drive results</w:t>
      </w:r>
      <w:r w:rsidRPr="00864C86">
        <w:rPr>
          <w:rFonts w:ascii="Calibri" w:hAnsi="Calibri" w:cs="Arial"/>
          <w:color w:val="000000"/>
          <w:sz w:val="22"/>
          <w:szCs w:val="22"/>
        </w:rPr>
        <w:t>.</w:t>
      </w:r>
    </w:p>
    <w:p w:rsidR="00864C86" w:rsidRPr="00864C86" w:rsidRDefault="00864C86" w:rsidP="00864C86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864C86" w:rsidRDefault="00864C86" w:rsidP="00864C8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Open to change –</w:t>
      </w:r>
      <w:r>
        <w:rPr>
          <w:rFonts w:ascii="Calibri" w:hAnsi="Calibri" w:cs="Arial"/>
          <w:sz w:val="22"/>
          <w:szCs w:val="22"/>
        </w:rPr>
        <w:t xml:space="preserve"> Demonstrate flexibility when needed.</w:t>
      </w:r>
    </w:p>
    <w:p w:rsidR="00864C86" w:rsidRDefault="00864C86" w:rsidP="00864C86">
      <w:pPr>
        <w:rPr>
          <w:rFonts w:ascii="Calibri" w:hAnsi="Calibri" w:cs="Arial"/>
          <w:sz w:val="22"/>
          <w:szCs w:val="22"/>
        </w:rPr>
      </w:pPr>
    </w:p>
    <w:p w:rsidR="00864C86" w:rsidRDefault="00864C86" w:rsidP="00864C8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Collaborate</w:t>
      </w:r>
      <w:r>
        <w:rPr>
          <w:rFonts w:ascii="Calibri" w:hAnsi="Calibri" w:cs="Arial"/>
          <w:sz w:val="22"/>
          <w:szCs w:val="22"/>
        </w:rPr>
        <w:t xml:space="preserve"> – Develop and support collaborative team working. Have effective networks both in and outside of TW. </w:t>
      </w:r>
    </w:p>
    <w:p w:rsidR="00864C86" w:rsidRPr="001D17BA" w:rsidRDefault="00864C86" w:rsidP="00AF5FD2">
      <w:pPr>
        <w:pStyle w:val="bullet2"/>
        <w:numPr>
          <w:ilvl w:val="0"/>
          <w:numId w:val="0"/>
        </w:numPr>
        <w:ind w:left="216" w:hanging="216"/>
        <w:rPr>
          <w:rFonts w:ascii="Calibri" w:hAnsi="Calibri"/>
          <w:sz w:val="22"/>
          <w:szCs w:val="22"/>
        </w:rPr>
      </w:pPr>
    </w:p>
    <w:p w:rsidR="00FA40F4" w:rsidRDefault="001265E9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1D17BA">
        <w:rPr>
          <w:rFonts w:ascii="Calibri" w:hAnsi="Calibri" w:cs="Arial"/>
          <w:color w:val="CC0000"/>
          <w:sz w:val="22"/>
          <w:szCs w:val="22"/>
        </w:rPr>
        <w:t>Key experience</w:t>
      </w:r>
    </w:p>
    <w:p w:rsidR="00864C86" w:rsidRPr="001D17BA" w:rsidRDefault="00864C86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864C86" w:rsidRPr="00B16E50" w:rsidRDefault="00864C86" w:rsidP="00864C86">
      <w:pPr>
        <w:numPr>
          <w:ilvl w:val="0"/>
          <w:numId w:val="22"/>
        </w:numPr>
        <w:rPr>
          <w:rFonts w:ascii="Calibri" w:hAnsi="Calibri" w:cs="Arial"/>
          <w:bCs/>
          <w:sz w:val="22"/>
          <w:szCs w:val="22"/>
        </w:rPr>
      </w:pPr>
      <w:r w:rsidRPr="00B16E50">
        <w:rPr>
          <w:rFonts w:ascii="Calibri" w:hAnsi="Calibri" w:cs="Arial"/>
          <w:bCs/>
          <w:sz w:val="22"/>
          <w:szCs w:val="22"/>
        </w:rPr>
        <w:t>Demonstrates understanding of marketing mix</w:t>
      </w:r>
    </w:p>
    <w:p w:rsidR="00864C86" w:rsidRPr="00B16E50" w:rsidRDefault="00864C86" w:rsidP="00864C86">
      <w:pPr>
        <w:pStyle w:val="Heading7"/>
        <w:numPr>
          <w:ilvl w:val="0"/>
          <w:numId w:val="22"/>
        </w:numPr>
        <w:rPr>
          <w:rFonts w:ascii="Calibri" w:hAnsi="Calibri" w:cs="Arial"/>
          <w:b w:val="0"/>
          <w:bCs/>
          <w:sz w:val="22"/>
          <w:szCs w:val="22"/>
        </w:rPr>
      </w:pPr>
      <w:r w:rsidRPr="00B16E50">
        <w:rPr>
          <w:rFonts w:ascii="Calibri" w:hAnsi="Calibri" w:cs="Arial"/>
          <w:b w:val="0"/>
          <w:bCs/>
          <w:sz w:val="22"/>
          <w:szCs w:val="22"/>
        </w:rPr>
        <w:t>Ability to use InDesign (preferred but not essential)</w:t>
      </w:r>
    </w:p>
    <w:p w:rsidR="00864C86" w:rsidRPr="00B16E50" w:rsidRDefault="00864C86" w:rsidP="00864C86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B16E50">
        <w:rPr>
          <w:rFonts w:ascii="Calibri" w:hAnsi="Calibri"/>
          <w:sz w:val="22"/>
          <w:szCs w:val="22"/>
        </w:rPr>
        <w:t>Relevant experience in a similar marketing role either within or outside of the industry is preferable</w:t>
      </w:r>
    </w:p>
    <w:p w:rsidR="000D6F59" w:rsidRPr="00631411" w:rsidRDefault="000D6F59" w:rsidP="001265E9">
      <w:pPr>
        <w:ind w:left="-360"/>
        <w:jc w:val="both"/>
        <w:rPr>
          <w:rFonts w:ascii="Calibri" w:hAnsi="Calibri" w:cs="Arial"/>
          <w:sz w:val="22"/>
          <w:szCs w:val="22"/>
        </w:rPr>
      </w:pPr>
    </w:p>
    <w:p w:rsidR="00AA165C" w:rsidRPr="001D17BA" w:rsidRDefault="00AA165C" w:rsidP="00AA165C">
      <w:pPr>
        <w:jc w:val="center"/>
        <w:rPr>
          <w:rFonts w:ascii="Calibri" w:hAnsi="Calibri"/>
          <w:sz w:val="22"/>
          <w:szCs w:val="22"/>
        </w:rPr>
      </w:pPr>
    </w:p>
    <w:p w:rsidR="005A23A1" w:rsidRPr="001D17BA" w:rsidRDefault="005A23A1" w:rsidP="007528CD">
      <w:pPr>
        <w:rPr>
          <w:rFonts w:ascii="Calibri" w:hAnsi="Calibri"/>
          <w:sz w:val="22"/>
          <w:szCs w:val="22"/>
        </w:rPr>
      </w:pPr>
      <w:r w:rsidRPr="001D17BA">
        <w:rPr>
          <w:rFonts w:ascii="Calibri" w:hAnsi="Calibri"/>
          <w:sz w:val="22"/>
          <w:szCs w:val="22"/>
        </w:rPr>
        <w:t xml:space="preserve">Please </w:t>
      </w:r>
      <w:r w:rsidR="00AA165C" w:rsidRPr="001D17BA">
        <w:rPr>
          <w:rFonts w:ascii="Calibri" w:hAnsi="Calibri"/>
          <w:sz w:val="22"/>
          <w:szCs w:val="22"/>
        </w:rPr>
        <w:t>send your CV</w:t>
      </w:r>
      <w:r w:rsidR="00E71A66">
        <w:rPr>
          <w:rFonts w:ascii="Calibri" w:hAnsi="Calibri"/>
          <w:sz w:val="22"/>
          <w:szCs w:val="22"/>
        </w:rPr>
        <w:t xml:space="preserve"> and a covering letter</w:t>
      </w:r>
      <w:r w:rsidR="00AA165C" w:rsidRPr="001D17BA">
        <w:rPr>
          <w:rFonts w:ascii="Calibri" w:hAnsi="Calibri"/>
          <w:sz w:val="22"/>
          <w:szCs w:val="22"/>
        </w:rPr>
        <w:t xml:space="preserve"> </w:t>
      </w:r>
      <w:r w:rsidRPr="001D17BA">
        <w:rPr>
          <w:rFonts w:ascii="Calibri" w:hAnsi="Calibri"/>
          <w:sz w:val="22"/>
          <w:szCs w:val="22"/>
        </w:rPr>
        <w:t xml:space="preserve">to </w:t>
      </w:r>
      <w:r w:rsidR="008F2EC7">
        <w:rPr>
          <w:rFonts w:ascii="Calibri" w:hAnsi="Calibri"/>
          <w:sz w:val="22"/>
          <w:szCs w:val="22"/>
        </w:rPr>
        <w:t>Lucy Whitehead, Marketing</w:t>
      </w:r>
      <w:r w:rsidRPr="001D17BA">
        <w:rPr>
          <w:rFonts w:ascii="Calibri" w:hAnsi="Calibri"/>
          <w:sz w:val="22"/>
          <w:szCs w:val="22"/>
        </w:rPr>
        <w:t xml:space="preserve"> Manager</w:t>
      </w:r>
      <w:r w:rsidR="00E71A66">
        <w:rPr>
          <w:rFonts w:ascii="Calibri" w:hAnsi="Calibri"/>
          <w:sz w:val="22"/>
          <w:szCs w:val="22"/>
        </w:rPr>
        <w:t>, via email</w:t>
      </w:r>
      <w:r w:rsidR="00AA165C" w:rsidRPr="001D17BA">
        <w:rPr>
          <w:rFonts w:ascii="Calibri" w:hAnsi="Calibri"/>
          <w:sz w:val="22"/>
          <w:szCs w:val="22"/>
        </w:rPr>
        <w:t xml:space="preserve"> </w:t>
      </w:r>
      <w:hyperlink r:id="rId9" w:history="1">
        <w:r w:rsidR="008F2EC7" w:rsidRPr="00B37FB3">
          <w:rPr>
            <w:rStyle w:val="Hyperlink"/>
            <w:rFonts w:ascii="Calibri" w:hAnsi="Calibri"/>
            <w:sz w:val="22"/>
            <w:szCs w:val="22"/>
          </w:rPr>
          <w:t>lucy.whitehead@taylorwimpey.com</w:t>
        </w:r>
      </w:hyperlink>
      <w:r w:rsidRPr="001D17BA">
        <w:rPr>
          <w:rFonts w:ascii="Calibri" w:hAnsi="Calibri"/>
          <w:sz w:val="22"/>
          <w:szCs w:val="22"/>
        </w:rPr>
        <w:t xml:space="preserve"> by </w:t>
      </w:r>
      <w:r w:rsidR="008F2EC7">
        <w:rPr>
          <w:rFonts w:ascii="Calibri" w:hAnsi="Calibri"/>
          <w:sz w:val="22"/>
          <w:szCs w:val="22"/>
        </w:rPr>
        <w:t>1</w:t>
      </w:r>
      <w:r w:rsidR="008F2EC7" w:rsidRPr="008F2EC7">
        <w:rPr>
          <w:rFonts w:ascii="Calibri" w:hAnsi="Calibri"/>
          <w:sz w:val="22"/>
          <w:szCs w:val="22"/>
          <w:vertAlign w:val="superscript"/>
        </w:rPr>
        <w:t>st</w:t>
      </w:r>
      <w:r w:rsidR="008F2EC7">
        <w:rPr>
          <w:rFonts w:ascii="Calibri" w:hAnsi="Calibri"/>
          <w:sz w:val="22"/>
          <w:szCs w:val="22"/>
        </w:rPr>
        <w:t xml:space="preserve"> July</w:t>
      </w:r>
      <w:r w:rsidRPr="001D17BA">
        <w:rPr>
          <w:rFonts w:ascii="Calibri" w:hAnsi="Calibri"/>
          <w:sz w:val="22"/>
          <w:szCs w:val="22"/>
        </w:rPr>
        <w:t xml:space="preserve"> 2015.</w:t>
      </w:r>
    </w:p>
    <w:p w:rsidR="00AF1AE3" w:rsidRPr="008E273B" w:rsidRDefault="00AF1AE3" w:rsidP="001265E9">
      <w:pPr>
        <w:jc w:val="both"/>
        <w:rPr>
          <w:rFonts w:ascii="Calibri" w:hAnsi="Calibri" w:cs="Arial"/>
          <w:sz w:val="22"/>
          <w:szCs w:val="22"/>
        </w:rPr>
      </w:pPr>
    </w:p>
    <w:sectPr w:rsidR="00AF1AE3" w:rsidRPr="008E273B" w:rsidSect="001102F3">
      <w:head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50" w:rsidRDefault="00B16E50">
      <w:r>
        <w:separator/>
      </w:r>
    </w:p>
  </w:endnote>
  <w:endnote w:type="continuationSeparator" w:id="0">
    <w:p w:rsidR="00B16E50" w:rsidRDefault="00B1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50" w:rsidRDefault="00B16E50">
      <w:r>
        <w:separator/>
      </w:r>
    </w:p>
  </w:footnote>
  <w:footnote w:type="continuationSeparator" w:id="0">
    <w:p w:rsidR="00B16E50" w:rsidRDefault="00B16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4F2272" w:rsidRDefault="000F750C" w:rsidP="00B9191F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rFonts w:ascii="Arial" w:hAnsi="Arial" w:cs="Arial"/>
        <w:b/>
        <w:bCs/>
        <w:noProof/>
        <w:color w:val="CC0000"/>
        <w:sz w:val="34"/>
        <w:szCs w:val="34"/>
        <w:lang w:eastAsia="en-GB"/>
      </w:rPr>
      <w:drawing>
        <wp:inline distT="0" distB="0" distL="0" distR="0">
          <wp:extent cx="1056254" cy="657225"/>
          <wp:effectExtent l="0" t="0" r="0" b="0"/>
          <wp:docPr id="3" name="Picture 3" descr="C:\Users\lynette.jack@taylorwimpey.com\Desktop\T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ynette.jack@taylorwimpey.com\Desktop\TW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254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4B5135">
      <w:rPr>
        <w:rFonts w:ascii="Arial" w:hAnsi="Arial" w:cs="Arial"/>
        <w:b/>
        <w:bCs/>
        <w:color w:val="CC0000"/>
        <w:sz w:val="34"/>
        <w:szCs w:val="34"/>
      </w:rPr>
      <w:tab/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7B1"/>
    <w:multiLevelType w:val="hybridMultilevel"/>
    <w:tmpl w:val="94B2D9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92A4D"/>
    <w:multiLevelType w:val="hybridMultilevel"/>
    <w:tmpl w:val="1422D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95270"/>
    <w:multiLevelType w:val="hybridMultilevel"/>
    <w:tmpl w:val="C20CF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090CDE"/>
    <w:multiLevelType w:val="hybridMultilevel"/>
    <w:tmpl w:val="C6E27C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E676B1"/>
    <w:multiLevelType w:val="hybridMultilevel"/>
    <w:tmpl w:val="6DE8B5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F30F2"/>
    <w:multiLevelType w:val="hybridMultilevel"/>
    <w:tmpl w:val="CCB0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65C0A"/>
    <w:multiLevelType w:val="hybridMultilevel"/>
    <w:tmpl w:val="6A1067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3A454F"/>
    <w:multiLevelType w:val="hybridMultilevel"/>
    <w:tmpl w:val="20827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45849B8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9B723AD"/>
    <w:multiLevelType w:val="hybridMultilevel"/>
    <w:tmpl w:val="C52C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82C62"/>
    <w:multiLevelType w:val="hybridMultilevel"/>
    <w:tmpl w:val="B9CE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824FD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7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CA0D3F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63728F"/>
    <w:multiLevelType w:val="hybridMultilevel"/>
    <w:tmpl w:val="42D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44870"/>
    <w:multiLevelType w:val="hybridMultilevel"/>
    <w:tmpl w:val="F5905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C96F76"/>
    <w:multiLevelType w:val="hybridMultilevel"/>
    <w:tmpl w:val="A420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478D2"/>
    <w:multiLevelType w:val="hybridMultilevel"/>
    <w:tmpl w:val="D7B4A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"/>
  </w:num>
  <w:num w:numId="5">
    <w:abstractNumId w:val="6"/>
  </w:num>
  <w:num w:numId="6">
    <w:abstractNumId w:val="22"/>
  </w:num>
  <w:num w:numId="7">
    <w:abstractNumId w:val="17"/>
  </w:num>
  <w:num w:numId="8">
    <w:abstractNumId w:val="9"/>
  </w:num>
  <w:num w:numId="9">
    <w:abstractNumId w:val="21"/>
  </w:num>
  <w:num w:numId="10">
    <w:abstractNumId w:val="24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  <w:num w:numId="15">
    <w:abstractNumId w:val="7"/>
  </w:num>
  <w:num w:numId="16">
    <w:abstractNumId w:val="12"/>
  </w:num>
  <w:num w:numId="17">
    <w:abstractNumId w:val="11"/>
  </w:num>
  <w:num w:numId="18">
    <w:abstractNumId w:val="16"/>
  </w:num>
  <w:num w:numId="19">
    <w:abstractNumId w:val="19"/>
  </w:num>
  <w:num w:numId="20">
    <w:abstractNumId w:val="13"/>
  </w:num>
  <w:num w:numId="21">
    <w:abstractNumId w:val="26"/>
  </w:num>
  <w:num w:numId="22">
    <w:abstractNumId w:val="25"/>
  </w:num>
  <w:num w:numId="23">
    <w:abstractNumId w:val="14"/>
  </w:num>
  <w:num w:numId="24">
    <w:abstractNumId w:val="27"/>
  </w:num>
  <w:num w:numId="25">
    <w:abstractNumId w:val="23"/>
  </w:num>
  <w:num w:numId="26">
    <w:abstractNumId w:val="2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7868"/>
    <w:rsid w:val="000427EC"/>
    <w:rsid w:val="000B541E"/>
    <w:rsid w:val="000D6F59"/>
    <w:rsid w:val="000F18EC"/>
    <w:rsid w:val="000F750C"/>
    <w:rsid w:val="0010370B"/>
    <w:rsid w:val="001102F3"/>
    <w:rsid w:val="0011442A"/>
    <w:rsid w:val="001265E9"/>
    <w:rsid w:val="00140AA0"/>
    <w:rsid w:val="001601AA"/>
    <w:rsid w:val="001635C1"/>
    <w:rsid w:val="001C429A"/>
    <w:rsid w:val="001D147B"/>
    <w:rsid w:val="001D17BA"/>
    <w:rsid w:val="00206E3D"/>
    <w:rsid w:val="002443F1"/>
    <w:rsid w:val="00254C2A"/>
    <w:rsid w:val="00256EC1"/>
    <w:rsid w:val="00261F62"/>
    <w:rsid w:val="002F1E5D"/>
    <w:rsid w:val="00331A17"/>
    <w:rsid w:val="00342D8E"/>
    <w:rsid w:val="00375230"/>
    <w:rsid w:val="003A2878"/>
    <w:rsid w:val="003B136E"/>
    <w:rsid w:val="003F06FD"/>
    <w:rsid w:val="00430FBB"/>
    <w:rsid w:val="004352F9"/>
    <w:rsid w:val="004B5135"/>
    <w:rsid w:val="004F2272"/>
    <w:rsid w:val="004F3F97"/>
    <w:rsid w:val="00544400"/>
    <w:rsid w:val="0057345B"/>
    <w:rsid w:val="005807F5"/>
    <w:rsid w:val="005A23A1"/>
    <w:rsid w:val="005C7A61"/>
    <w:rsid w:val="00605ACB"/>
    <w:rsid w:val="006279E0"/>
    <w:rsid w:val="00631411"/>
    <w:rsid w:val="00687B42"/>
    <w:rsid w:val="00696FE1"/>
    <w:rsid w:val="006B304F"/>
    <w:rsid w:val="006F0181"/>
    <w:rsid w:val="006F65A7"/>
    <w:rsid w:val="0071195A"/>
    <w:rsid w:val="00720BC8"/>
    <w:rsid w:val="00730B20"/>
    <w:rsid w:val="00733F28"/>
    <w:rsid w:val="007528CD"/>
    <w:rsid w:val="00762997"/>
    <w:rsid w:val="00796571"/>
    <w:rsid w:val="008539F5"/>
    <w:rsid w:val="00864C86"/>
    <w:rsid w:val="00894231"/>
    <w:rsid w:val="008D0CA9"/>
    <w:rsid w:val="008D0FE2"/>
    <w:rsid w:val="008E273B"/>
    <w:rsid w:val="008F0803"/>
    <w:rsid w:val="008F0D53"/>
    <w:rsid w:val="008F2EC7"/>
    <w:rsid w:val="009009AE"/>
    <w:rsid w:val="00937E6F"/>
    <w:rsid w:val="009878B1"/>
    <w:rsid w:val="009A277A"/>
    <w:rsid w:val="009A73EB"/>
    <w:rsid w:val="009D0B11"/>
    <w:rsid w:val="009D4626"/>
    <w:rsid w:val="009E700A"/>
    <w:rsid w:val="009F66A1"/>
    <w:rsid w:val="00A31A16"/>
    <w:rsid w:val="00A3311A"/>
    <w:rsid w:val="00A93059"/>
    <w:rsid w:val="00A978EC"/>
    <w:rsid w:val="00AA165C"/>
    <w:rsid w:val="00AA563C"/>
    <w:rsid w:val="00AC614D"/>
    <w:rsid w:val="00AF1AE3"/>
    <w:rsid w:val="00AF5FD2"/>
    <w:rsid w:val="00B06181"/>
    <w:rsid w:val="00B16E50"/>
    <w:rsid w:val="00B43CE8"/>
    <w:rsid w:val="00B46457"/>
    <w:rsid w:val="00B54C56"/>
    <w:rsid w:val="00B54F9A"/>
    <w:rsid w:val="00B55080"/>
    <w:rsid w:val="00B72F58"/>
    <w:rsid w:val="00B857BE"/>
    <w:rsid w:val="00B9191F"/>
    <w:rsid w:val="00B93651"/>
    <w:rsid w:val="00BA78DA"/>
    <w:rsid w:val="00BB3293"/>
    <w:rsid w:val="00C11094"/>
    <w:rsid w:val="00C24B4B"/>
    <w:rsid w:val="00C5225D"/>
    <w:rsid w:val="00C73440"/>
    <w:rsid w:val="00C8304C"/>
    <w:rsid w:val="00C95311"/>
    <w:rsid w:val="00CC5874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13975"/>
    <w:rsid w:val="00E25C00"/>
    <w:rsid w:val="00E5711A"/>
    <w:rsid w:val="00E71A66"/>
    <w:rsid w:val="00E76284"/>
    <w:rsid w:val="00EB5417"/>
    <w:rsid w:val="00F0246E"/>
    <w:rsid w:val="00F117C1"/>
    <w:rsid w:val="00F65759"/>
    <w:rsid w:val="00F81237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F65A7"/>
    <w:pPr>
      <w:keepNext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937E6F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937E6F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5A23A1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ing7Char">
    <w:name w:val="Heading 7 Char"/>
    <w:link w:val="Heading7"/>
    <w:rsid w:val="006F65A7"/>
    <w:rPr>
      <w:rFonts w:ascii="Tahoma" w:hAnsi="Tahoma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F65A7"/>
    <w:pPr>
      <w:keepNext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937E6F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937E6F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5A23A1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ing7Char">
    <w:name w:val="Heading 7 Char"/>
    <w:link w:val="Heading7"/>
    <w:rsid w:val="006F65A7"/>
    <w:rPr>
      <w:rFonts w:ascii="Tahoma" w:hAnsi="Tahoma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cy.whitehead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01A9-E0E3-483B-8634-8B093931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2917</CharactersWithSpaces>
  <SharedDoc>false</SharedDoc>
  <HLinks>
    <vt:vector size="6" baseType="variant"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mailto:lucy.whitehead@taylorwimpey.com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Lynette Jack - TW Head Office</cp:lastModifiedBy>
  <cp:revision>3</cp:revision>
  <cp:lastPrinted>2013-04-02T07:01:00Z</cp:lastPrinted>
  <dcterms:created xsi:type="dcterms:W3CDTF">2015-06-17T15:29:00Z</dcterms:created>
  <dcterms:modified xsi:type="dcterms:W3CDTF">2015-06-17T15:30:00Z</dcterms:modified>
</cp:coreProperties>
</file>