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03" w:rsidRPr="00F81803" w:rsidRDefault="004A4342" w:rsidP="00490EC2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Project Manager</w:t>
      </w:r>
    </w:p>
    <w:p w:rsidR="00F81803" w:rsidRDefault="00F81803" w:rsidP="00F81803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F81803">
        <w:rPr>
          <w:rFonts w:ascii="Calibri" w:hAnsi="Calibri"/>
          <w:sz w:val="18"/>
          <w:szCs w:val="18"/>
          <w:lang w:val="en"/>
        </w:rPr>
        <w:t xml:space="preserve">Taylor Wimpey is one of the largest residential developers in the UK and we are passionate about building new homes and communities with a focus on sustainability. We are looking for a </w:t>
      </w:r>
      <w:r w:rsidR="004A4342">
        <w:rPr>
          <w:rFonts w:ascii="Calibri" w:hAnsi="Calibri"/>
          <w:sz w:val="18"/>
          <w:szCs w:val="18"/>
          <w:lang w:val="en"/>
        </w:rPr>
        <w:t xml:space="preserve">planned, </w:t>
      </w:r>
      <w:r w:rsidR="004A4342" w:rsidRPr="004A4342">
        <w:rPr>
          <w:rFonts w:ascii="Calibri" w:hAnsi="Calibri"/>
          <w:sz w:val="18"/>
          <w:szCs w:val="18"/>
        </w:rPr>
        <w:t>organised</w:t>
      </w:r>
      <w:r w:rsidR="004A4342">
        <w:rPr>
          <w:rFonts w:ascii="Calibri" w:hAnsi="Calibri"/>
          <w:sz w:val="18"/>
          <w:szCs w:val="18"/>
          <w:lang w:val="en"/>
        </w:rPr>
        <w:t xml:space="preserve"> and </w:t>
      </w:r>
      <w:r w:rsidRPr="00F81803">
        <w:rPr>
          <w:rFonts w:ascii="Calibri" w:hAnsi="Calibri"/>
          <w:sz w:val="18"/>
          <w:szCs w:val="18"/>
          <w:lang w:val="en"/>
        </w:rPr>
        <w:t>co</w:t>
      </w:r>
      <w:r w:rsidR="004A4342">
        <w:rPr>
          <w:rFonts w:ascii="Calibri" w:hAnsi="Calibri"/>
          <w:sz w:val="18"/>
          <w:szCs w:val="18"/>
          <w:lang w:val="en"/>
        </w:rPr>
        <w:t>llaborative Project Manager</w:t>
      </w:r>
      <w:r>
        <w:rPr>
          <w:rFonts w:ascii="Calibri" w:eastAsia="Calibri" w:hAnsi="Calibri"/>
          <w:sz w:val="18"/>
          <w:szCs w:val="18"/>
        </w:rPr>
        <w:t xml:space="preserve"> to support the </w:t>
      </w:r>
      <w:r w:rsidR="004A4342" w:rsidRPr="00BA7F04">
        <w:rPr>
          <w:rFonts w:ascii="Calibri" w:hAnsi="Calibri" w:cs="Arial"/>
          <w:sz w:val="18"/>
          <w:szCs w:val="18"/>
        </w:rPr>
        <w:t>Technical Director and Land &amp; Planning Director</w:t>
      </w:r>
      <w:r>
        <w:rPr>
          <w:rFonts w:ascii="Calibri" w:eastAsia="Calibri" w:hAnsi="Calibri"/>
          <w:sz w:val="18"/>
          <w:szCs w:val="18"/>
        </w:rPr>
        <w:t xml:space="preserve"> within the Taylor Wimpey </w:t>
      </w:r>
      <w:r w:rsidR="004A4342" w:rsidRPr="00BA7F04">
        <w:rPr>
          <w:rFonts w:ascii="Calibri" w:hAnsi="Calibri" w:cs="Arial"/>
          <w:sz w:val="18"/>
          <w:szCs w:val="18"/>
        </w:rPr>
        <w:t>North Midlands</w:t>
      </w:r>
      <w:r w:rsidR="004A4342">
        <w:rPr>
          <w:rFonts w:ascii="Calibri" w:eastAsia="Calibri" w:hAnsi="Calibri"/>
          <w:sz w:val="18"/>
          <w:szCs w:val="18"/>
        </w:rPr>
        <w:t xml:space="preserve"> </w:t>
      </w:r>
      <w:r>
        <w:rPr>
          <w:rFonts w:ascii="Calibri" w:eastAsia="Calibri" w:hAnsi="Calibri"/>
          <w:sz w:val="18"/>
          <w:szCs w:val="18"/>
        </w:rPr>
        <w:t xml:space="preserve">Team </w:t>
      </w:r>
      <w:r w:rsidRPr="00F81803">
        <w:rPr>
          <w:rFonts w:ascii="Calibri" w:eastAsia="Calibri" w:hAnsi="Calibri"/>
          <w:sz w:val="18"/>
          <w:szCs w:val="18"/>
        </w:rPr>
        <w:t xml:space="preserve">in </w:t>
      </w:r>
      <w:r w:rsidR="004A4342" w:rsidRPr="00BA7F04">
        <w:rPr>
          <w:rFonts w:ascii="Calibri" w:hAnsi="Calibri" w:cs="Arial"/>
          <w:sz w:val="18"/>
          <w:szCs w:val="18"/>
        </w:rPr>
        <w:t>Cannock</w:t>
      </w:r>
      <w:r w:rsidRPr="00F81803">
        <w:rPr>
          <w:rFonts w:ascii="Calibri" w:hAnsi="Calibri" w:cs="Arial"/>
          <w:sz w:val="18"/>
          <w:szCs w:val="18"/>
        </w:rPr>
        <w:t>.</w:t>
      </w:r>
    </w:p>
    <w:p w:rsidR="004A4342" w:rsidRPr="00BA7F04" w:rsidRDefault="009D3803" w:rsidP="004A4342">
      <w:pPr>
        <w:pStyle w:val="BodyText"/>
        <w:rPr>
          <w:rFonts w:ascii="Calibri" w:hAnsi="Calibri" w:cs="Arial"/>
          <w:sz w:val="18"/>
          <w:szCs w:val="18"/>
        </w:rPr>
      </w:pPr>
      <w:r w:rsidRPr="00F81803">
        <w:rPr>
          <w:rFonts w:ascii="Calibri" w:eastAsia="Calibri" w:hAnsi="Calibri" w:cs="Arial"/>
          <w:color w:val="000000"/>
          <w:sz w:val="18"/>
          <w:szCs w:val="18"/>
        </w:rPr>
        <w:t xml:space="preserve">This is a fantastic </w:t>
      </w:r>
      <w:r>
        <w:rPr>
          <w:rFonts w:ascii="Calibri" w:eastAsia="Calibri" w:hAnsi="Calibri" w:cs="Arial"/>
          <w:color w:val="000000"/>
          <w:sz w:val="18"/>
          <w:szCs w:val="18"/>
        </w:rPr>
        <w:t xml:space="preserve">opportunity for a </w:t>
      </w:r>
      <w:r w:rsidRPr="00F81803">
        <w:rPr>
          <w:rFonts w:ascii="Calibri" w:eastAsia="Calibri" w:hAnsi="Calibri" w:cs="Arial"/>
          <w:sz w:val="18"/>
          <w:szCs w:val="18"/>
          <w:lang w:val="en"/>
        </w:rPr>
        <w:t>knowledgeable</w:t>
      </w:r>
      <w:r w:rsidR="004A4342">
        <w:rPr>
          <w:rFonts w:ascii="Calibri" w:eastAsia="Calibri" w:hAnsi="Calibri" w:cs="Arial"/>
          <w:sz w:val="18"/>
          <w:szCs w:val="18"/>
          <w:lang w:val="en"/>
        </w:rPr>
        <w:t xml:space="preserve"> and experienced candidate </w:t>
      </w:r>
      <w:r>
        <w:rPr>
          <w:rFonts w:ascii="Calibri" w:eastAsia="Calibri" w:hAnsi="Calibri" w:cs="Arial"/>
          <w:sz w:val="18"/>
          <w:szCs w:val="18"/>
          <w:lang w:val="en"/>
        </w:rPr>
        <w:t xml:space="preserve">who </w:t>
      </w:r>
      <w:r>
        <w:rPr>
          <w:rFonts w:ascii="Calibri" w:eastAsia="Calibri" w:hAnsi="Calibri"/>
          <w:sz w:val="18"/>
          <w:szCs w:val="18"/>
        </w:rPr>
        <w:t xml:space="preserve">will </w:t>
      </w:r>
      <w:r w:rsidR="004A4342" w:rsidRPr="00BA7F04">
        <w:rPr>
          <w:rFonts w:ascii="Calibri" w:hAnsi="Calibri" w:cs="Arial"/>
          <w:sz w:val="18"/>
          <w:szCs w:val="18"/>
        </w:rPr>
        <w:t>manage and co-ordinate all aspects of the Land, Architectural, Engineering and Design/Planning activities of the Business for both land purchase and design on a given special project prior to handover to business unit.</w:t>
      </w:r>
    </w:p>
    <w:p w:rsidR="004A4342" w:rsidRPr="00BA7F04" w:rsidRDefault="004A4342" w:rsidP="004A4342">
      <w:pPr>
        <w:pStyle w:val="BodyText"/>
        <w:rPr>
          <w:rFonts w:ascii="Calibri" w:hAnsi="Calibri" w:cs="Arial"/>
          <w:sz w:val="18"/>
          <w:szCs w:val="18"/>
        </w:rPr>
      </w:pPr>
    </w:p>
    <w:p w:rsidR="00404FAE" w:rsidRPr="00547551" w:rsidRDefault="00547551" w:rsidP="00547551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The successful candidate will have g</w:t>
      </w:r>
      <w:r w:rsidRPr="00BA7F04">
        <w:rPr>
          <w:rFonts w:ascii="Calibri" w:hAnsi="Calibri" w:cs="Arial"/>
          <w:sz w:val="18"/>
          <w:szCs w:val="18"/>
        </w:rPr>
        <w:t>ood strong knowledge of the full land</w:t>
      </w:r>
      <w:r>
        <w:rPr>
          <w:rFonts w:ascii="Calibri" w:hAnsi="Calibri" w:cs="Arial"/>
          <w:sz w:val="18"/>
          <w:szCs w:val="18"/>
        </w:rPr>
        <w:t>,</w:t>
      </w:r>
      <w:r w:rsidRPr="00BA7F04">
        <w:rPr>
          <w:rFonts w:ascii="Calibri" w:hAnsi="Calibri" w:cs="Arial"/>
          <w:sz w:val="18"/>
          <w:szCs w:val="18"/>
        </w:rPr>
        <w:t xml:space="preserve"> development</w:t>
      </w:r>
      <w:r>
        <w:rPr>
          <w:rFonts w:ascii="Calibri" w:hAnsi="Calibri" w:cs="Arial"/>
          <w:sz w:val="18"/>
          <w:szCs w:val="18"/>
        </w:rPr>
        <w:t>,</w:t>
      </w:r>
      <w:r w:rsidRPr="00BA7F04">
        <w:rPr>
          <w:rFonts w:ascii="Calibri" w:hAnsi="Calibri" w:cs="Arial"/>
          <w:sz w:val="18"/>
          <w:szCs w:val="18"/>
        </w:rPr>
        <w:t xml:space="preserve"> legal</w:t>
      </w:r>
      <w:r>
        <w:rPr>
          <w:rFonts w:ascii="Calibri" w:hAnsi="Calibri" w:cs="Arial"/>
          <w:sz w:val="18"/>
          <w:szCs w:val="18"/>
        </w:rPr>
        <w:t>,</w:t>
      </w:r>
      <w:r w:rsidRPr="00BA7F04">
        <w:rPr>
          <w:rFonts w:ascii="Calibri" w:hAnsi="Calibri" w:cs="Arial"/>
          <w:sz w:val="18"/>
          <w:szCs w:val="18"/>
        </w:rPr>
        <w:t xml:space="preserve"> technical process.</w:t>
      </w:r>
      <w:r>
        <w:rPr>
          <w:rFonts w:ascii="Calibri" w:hAnsi="Calibri" w:cs="Arial"/>
          <w:sz w:val="18"/>
          <w:szCs w:val="18"/>
        </w:rPr>
        <w:t xml:space="preserve"> Hence, </w:t>
      </w:r>
      <w:r w:rsidRPr="00547551">
        <w:rPr>
          <w:rFonts w:ascii="Calibri" w:hAnsi="Calibri" w:cs="Arial"/>
          <w:sz w:val="18"/>
          <w:szCs w:val="18"/>
        </w:rPr>
        <w:t>scheme delivery to permit business unit to take operational control of the house build process.</w:t>
      </w:r>
    </w:p>
    <w:p w:rsidR="00404FAE" w:rsidRPr="00547551" w:rsidRDefault="00404FAE" w:rsidP="00DF5971">
      <w:pPr>
        <w:jc w:val="both"/>
        <w:rPr>
          <w:rFonts w:ascii="Calibri" w:hAnsi="Calibr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F81803">
        <w:rPr>
          <w:rFonts w:ascii="Calibri" w:eastAsia="Calibri" w:hAnsi="Calibri"/>
          <w:b/>
          <w:sz w:val="18"/>
          <w:szCs w:val="18"/>
        </w:rPr>
        <w:t>The Role:</w:t>
      </w:r>
    </w:p>
    <w:p w:rsidR="00547551" w:rsidRPr="00BA7F04" w:rsidRDefault="00547551" w:rsidP="00547551">
      <w:pPr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BA7F04">
        <w:rPr>
          <w:rFonts w:ascii="Calibri" w:hAnsi="Calibri" w:cs="Arial"/>
          <w:sz w:val="18"/>
          <w:szCs w:val="18"/>
        </w:rPr>
        <w:t>To assist in the evaluation and appraisal of development opportunities and to provide inform</w:t>
      </w:r>
      <w:r>
        <w:rPr>
          <w:rFonts w:ascii="Calibri" w:hAnsi="Calibri" w:cs="Arial"/>
          <w:sz w:val="18"/>
          <w:szCs w:val="18"/>
        </w:rPr>
        <w:t>ation required to purchase land</w:t>
      </w:r>
    </w:p>
    <w:p w:rsidR="00547551" w:rsidRPr="00BA7F04" w:rsidRDefault="00547551" w:rsidP="00547551">
      <w:pPr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BA7F04">
        <w:rPr>
          <w:rFonts w:ascii="Calibri" w:hAnsi="Calibri" w:cs="Arial"/>
          <w:sz w:val="18"/>
          <w:szCs w:val="18"/>
        </w:rPr>
        <w:t>To handle and manage contract negotiations in connection with the land purchase</w:t>
      </w:r>
      <w:r>
        <w:rPr>
          <w:rFonts w:ascii="Calibri" w:hAnsi="Calibri" w:cs="Arial"/>
          <w:sz w:val="18"/>
          <w:szCs w:val="18"/>
        </w:rPr>
        <w:t xml:space="preserve"> and any other legal agreements</w:t>
      </w:r>
    </w:p>
    <w:p w:rsidR="00547551" w:rsidRPr="00BA7F04" w:rsidRDefault="00547551" w:rsidP="00547551">
      <w:pPr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BA7F04">
        <w:rPr>
          <w:rFonts w:ascii="Calibri" w:hAnsi="Calibri" w:cs="Arial"/>
          <w:sz w:val="18"/>
          <w:szCs w:val="18"/>
        </w:rPr>
        <w:t>Responsible for the management of external consultants to ensure each development is optimised and delivered</w:t>
      </w:r>
      <w:r>
        <w:rPr>
          <w:rFonts w:ascii="Calibri" w:hAnsi="Calibri" w:cs="Arial"/>
          <w:sz w:val="18"/>
          <w:szCs w:val="18"/>
        </w:rPr>
        <w:t xml:space="preserve"> on programme and within budget</w:t>
      </w:r>
    </w:p>
    <w:p w:rsidR="00547551" w:rsidRPr="00BA7F04" w:rsidRDefault="00547551" w:rsidP="00547551">
      <w:pPr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BA7F04">
        <w:rPr>
          <w:rFonts w:ascii="Calibri" w:hAnsi="Calibri" w:cs="Arial"/>
          <w:sz w:val="18"/>
          <w:szCs w:val="18"/>
        </w:rPr>
        <w:t>Management of external planning, architectural, ecology, arboriculture, noise, landscaping, services  and engineering consultants to ensure that all design information is received, co-ordinated and distribute</w:t>
      </w:r>
      <w:r>
        <w:rPr>
          <w:rFonts w:ascii="Calibri" w:hAnsi="Calibri" w:cs="Arial"/>
          <w:sz w:val="18"/>
          <w:szCs w:val="18"/>
        </w:rPr>
        <w:t>d on time and within budget</w:t>
      </w:r>
    </w:p>
    <w:p w:rsidR="00547551" w:rsidRPr="00BA7F04" w:rsidRDefault="00547551" w:rsidP="00547551">
      <w:pPr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BA7F04">
        <w:rPr>
          <w:rFonts w:ascii="Calibri" w:hAnsi="Calibri" w:cs="Arial"/>
          <w:sz w:val="18"/>
          <w:szCs w:val="18"/>
        </w:rPr>
        <w:t>Overall responsibility for the subm</w:t>
      </w:r>
      <w:r>
        <w:rPr>
          <w:rFonts w:ascii="Calibri" w:hAnsi="Calibri" w:cs="Arial"/>
          <w:sz w:val="18"/>
          <w:szCs w:val="18"/>
        </w:rPr>
        <w:t>ission of planning applications</w:t>
      </w:r>
    </w:p>
    <w:p w:rsidR="00547551" w:rsidRPr="00BA7F04" w:rsidRDefault="00547551" w:rsidP="00547551">
      <w:pPr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BA7F04">
        <w:rPr>
          <w:rFonts w:ascii="Calibri" w:hAnsi="Calibri" w:cs="Arial"/>
          <w:sz w:val="18"/>
          <w:szCs w:val="18"/>
        </w:rPr>
        <w:t>Responsible for all public relations matters (including community consultatio</w:t>
      </w:r>
      <w:r>
        <w:rPr>
          <w:rFonts w:ascii="Calibri" w:hAnsi="Calibri" w:cs="Arial"/>
          <w:sz w:val="18"/>
          <w:szCs w:val="18"/>
        </w:rPr>
        <w:t>n) associated with the project</w:t>
      </w:r>
    </w:p>
    <w:p w:rsidR="00547551" w:rsidRPr="00BA7F04" w:rsidRDefault="00547551" w:rsidP="00547551">
      <w:pPr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BA7F04">
        <w:rPr>
          <w:rFonts w:ascii="Calibri" w:hAnsi="Calibri" w:cs="Arial"/>
          <w:sz w:val="18"/>
          <w:szCs w:val="18"/>
        </w:rPr>
        <w:t xml:space="preserve">Prepare and maintain programs and documents for the monitoring of progress and </w:t>
      </w:r>
      <w:r>
        <w:rPr>
          <w:rFonts w:ascii="Calibri" w:hAnsi="Calibri" w:cs="Arial"/>
          <w:sz w:val="18"/>
          <w:szCs w:val="18"/>
        </w:rPr>
        <w:t>updating the business unit</w:t>
      </w:r>
    </w:p>
    <w:p w:rsidR="00547551" w:rsidRPr="00BA7F04" w:rsidRDefault="00547551" w:rsidP="00547551">
      <w:pPr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BA7F04">
        <w:rPr>
          <w:rFonts w:ascii="Calibri" w:hAnsi="Calibri" w:cs="Arial"/>
          <w:sz w:val="18"/>
          <w:szCs w:val="18"/>
        </w:rPr>
        <w:t>Comply with the rules and procedures contained within the Ta</w:t>
      </w:r>
      <w:r>
        <w:rPr>
          <w:rFonts w:ascii="Calibri" w:hAnsi="Calibri" w:cs="Arial"/>
          <w:sz w:val="18"/>
          <w:szCs w:val="18"/>
        </w:rPr>
        <w:t>ylor Wimpey Operating Framework</w:t>
      </w:r>
    </w:p>
    <w:p w:rsidR="00547551" w:rsidRPr="00BA7F04" w:rsidRDefault="00547551" w:rsidP="00547551">
      <w:pPr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BA7F04">
        <w:rPr>
          <w:rFonts w:ascii="Calibri" w:hAnsi="Calibri" w:cs="Arial"/>
          <w:sz w:val="18"/>
          <w:szCs w:val="18"/>
        </w:rPr>
        <w:t>Coordinate the preparation of the Pre tender Health and Safety Information in accordance with t</w:t>
      </w:r>
      <w:r>
        <w:rPr>
          <w:rFonts w:ascii="Calibri" w:hAnsi="Calibri" w:cs="Arial"/>
          <w:sz w:val="18"/>
          <w:szCs w:val="18"/>
        </w:rPr>
        <w:t>he Taylor Wimpey CDM/EMS Manual</w:t>
      </w:r>
    </w:p>
    <w:p w:rsidR="00547551" w:rsidRPr="00BA7F04" w:rsidRDefault="00547551" w:rsidP="00547551">
      <w:pPr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BA7F04">
        <w:rPr>
          <w:rFonts w:ascii="Calibri" w:hAnsi="Calibri" w:cs="Arial"/>
          <w:sz w:val="18"/>
          <w:szCs w:val="18"/>
        </w:rPr>
        <w:t>Co-ordinate and manage project meetings with consultants and other departments in a timely and efficient manner, ensuring all relevant actio</w:t>
      </w:r>
      <w:r>
        <w:rPr>
          <w:rFonts w:ascii="Calibri" w:hAnsi="Calibri" w:cs="Arial"/>
          <w:sz w:val="18"/>
          <w:szCs w:val="18"/>
        </w:rPr>
        <w:t>n points are noted and recorded</w:t>
      </w:r>
    </w:p>
    <w:p w:rsidR="00547551" w:rsidRPr="00BA7F04" w:rsidRDefault="00547551" w:rsidP="00547551">
      <w:pPr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BA7F04">
        <w:rPr>
          <w:rFonts w:ascii="Calibri" w:hAnsi="Calibri" w:cs="Arial"/>
          <w:sz w:val="18"/>
          <w:szCs w:val="18"/>
        </w:rPr>
        <w:t>Manage the pre-distribution of information and taking of minutes from all meetings together with upda</w:t>
      </w:r>
      <w:r>
        <w:rPr>
          <w:rFonts w:ascii="Calibri" w:hAnsi="Calibri" w:cs="Arial"/>
          <w:sz w:val="18"/>
          <w:szCs w:val="18"/>
        </w:rPr>
        <w:t>ted programmes / status reports</w:t>
      </w:r>
    </w:p>
    <w:p w:rsidR="00547551" w:rsidRPr="00BA7F04" w:rsidRDefault="00547551" w:rsidP="00547551">
      <w:pPr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BA7F04">
        <w:rPr>
          <w:rFonts w:ascii="Calibri" w:hAnsi="Calibri" w:cs="Arial"/>
          <w:sz w:val="18"/>
          <w:szCs w:val="18"/>
        </w:rPr>
        <w:t>Liaise and negotiate where necessary with Statutory Authorities, Local Planning Authorities, Consultants etc. to ensure projects achieve th</w:t>
      </w:r>
      <w:r>
        <w:rPr>
          <w:rFonts w:ascii="Calibri" w:hAnsi="Calibri" w:cs="Arial"/>
          <w:sz w:val="18"/>
          <w:szCs w:val="18"/>
        </w:rPr>
        <w:t>e set objectives and programmes</w:t>
      </w:r>
    </w:p>
    <w:p w:rsidR="00547551" w:rsidRPr="00BA7F04" w:rsidRDefault="00547551" w:rsidP="00547551">
      <w:pPr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 w:rsidRPr="00BA7F04">
        <w:rPr>
          <w:rFonts w:ascii="Calibri" w:hAnsi="Calibri" w:cs="Arial"/>
          <w:sz w:val="18"/>
          <w:szCs w:val="18"/>
        </w:rPr>
        <w:t>Responsible for the negotiation and completion of Section 106 Agreements again</w:t>
      </w:r>
      <w:r>
        <w:rPr>
          <w:rFonts w:ascii="Calibri" w:hAnsi="Calibri" w:cs="Arial"/>
          <w:sz w:val="18"/>
          <w:szCs w:val="18"/>
        </w:rPr>
        <w:t>st agreed commercial parameters</w:t>
      </w:r>
    </w:p>
    <w:p w:rsidR="00547551" w:rsidRDefault="00547551" w:rsidP="00547551">
      <w:pPr>
        <w:numPr>
          <w:ilvl w:val="0"/>
          <w:numId w:val="36"/>
        </w:numPr>
        <w:jc w:val="both"/>
        <w:rPr>
          <w:rFonts w:ascii="Calibri" w:hAnsi="Calibri" w:cs="Arial"/>
          <w:sz w:val="18"/>
          <w:szCs w:val="18"/>
        </w:rPr>
      </w:pPr>
      <w:r w:rsidRPr="00547551">
        <w:rPr>
          <w:rFonts w:ascii="Calibri" w:hAnsi="Calibri" w:cs="Arial"/>
          <w:sz w:val="18"/>
          <w:szCs w:val="18"/>
        </w:rPr>
        <w:t>Invite fee quotations, analyse quotations against budgets and appoint chosen consultants following approval from the Technical Director in line with Taylor Wimpey operating procedures</w:t>
      </w:r>
    </w:p>
    <w:p w:rsidR="00547551" w:rsidRPr="00547551" w:rsidRDefault="00547551" w:rsidP="00547551">
      <w:pPr>
        <w:numPr>
          <w:ilvl w:val="0"/>
          <w:numId w:val="36"/>
        </w:numPr>
        <w:jc w:val="both"/>
        <w:rPr>
          <w:rFonts w:ascii="Calibri" w:hAnsi="Calibri" w:cs="Arial"/>
          <w:sz w:val="18"/>
          <w:szCs w:val="18"/>
        </w:rPr>
      </w:pPr>
      <w:r w:rsidRPr="00547551">
        <w:rPr>
          <w:rFonts w:ascii="Calibri" w:hAnsi="Calibri" w:cs="Arial"/>
          <w:sz w:val="18"/>
          <w:szCs w:val="18"/>
        </w:rPr>
        <w:t>Advise the company on changes in technical matter</w:t>
      </w:r>
      <w:r>
        <w:rPr>
          <w:rFonts w:ascii="Calibri" w:hAnsi="Calibri" w:cs="Arial"/>
          <w:sz w:val="18"/>
          <w:szCs w:val="18"/>
        </w:rPr>
        <w:t>s and / or competitor’s product</w:t>
      </w:r>
    </w:p>
    <w:p w:rsidR="008E2745" w:rsidRPr="00547551" w:rsidRDefault="00547551" w:rsidP="00547551">
      <w:pPr>
        <w:numPr>
          <w:ilvl w:val="0"/>
          <w:numId w:val="36"/>
        </w:numPr>
        <w:jc w:val="both"/>
        <w:rPr>
          <w:rFonts w:ascii="Calibri" w:hAnsi="Calibri" w:cs="Arial"/>
          <w:sz w:val="18"/>
          <w:szCs w:val="18"/>
        </w:rPr>
      </w:pPr>
      <w:r w:rsidRPr="00547551">
        <w:rPr>
          <w:rFonts w:ascii="Calibri" w:hAnsi="Calibri" w:cs="Arial"/>
          <w:sz w:val="18"/>
          <w:szCs w:val="18"/>
        </w:rPr>
        <w:t>Co-ordinate the site start process</w:t>
      </w:r>
    </w:p>
    <w:p w:rsidR="00547551" w:rsidRDefault="00547551" w:rsidP="00547551">
      <w:pPr>
        <w:spacing w:line="276" w:lineRule="auto"/>
        <w:rPr>
          <w:rFonts w:ascii="Calibri" w:eastAsia="Calibri" w:hAnsi="Calibri"/>
          <w:b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F81803">
        <w:rPr>
          <w:rFonts w:ascii="Calibri" w:eastAsia="Calibri" w:hAnsi="Calibri"/>
          <w:b/>
          <w:sz w:val="18"/>
          <w:szCs w:val="18"/>
        </w:rPr>
        <w:t>The Person:</w:t>
      </w:r>
    </w:p>
    <w:p w:rsidR="00547551" w:rsidRPr="00BA7F04" w:rsidRDefault="00547551" w:rsidP="00547551">
      <w:pPr>
        <w:numPr>
          <w:ilvl w:val="0"/>
          <w:numId w:val="37"/>
        </w:numPr>
        <w:rPr>
          <w:rFonts w:ascii="Calibri" w:hAnsi="Calibri" w:cs="Arial"/>
          <w:sz w:val="18"/>
          <w:szCs w:val="18"/>
        </w:rPr>
      </w:pPr>
      <w:r w:rsidRPr="00BA7F04">
        <w:rPr>
          <w:rFonts w:ascii="Calibri" w:hAnsi="Calibri" w:cs="Arial"/>
          <w:sz w:val="18"/>
          <w:szCs w:val="18"/>
        </w:rPr>
        <w:t>Ability to create and manage programmes, in particular Critical Path.</w:t>
      </w:r>
    </w:p>
    <w:p w:rsidR="00547551" w:rsidRPr="00BA7F04" w:rsidRDefault="00547551" w:rsidP="00547551">
      <w:pPr>
        <w:numPr>
          <w:ilvl w:val="0"/>
          <w:numId w:val="37"/>
        </w:numPr>
        <w:rPr>
          <w:rFonts w:ascii="Calibri" w:hAnsi="Calibri" w:cs="Arial"/>
          <w:sz w:val="18"/>
          <w:szCs w:val="18"/>
        </w:rPr>
      </w:pPr>
      <w:r w:rsidRPr="00BA7F04">
        <w:rPr>
          <w:rFonts w:ascii="Calibri" w:hAnsi="Calibri" w:cs="Arial"/>
          <w:sz w:val="18"/>
          <w:szCs w:val="18"/>
        </w:rPr>
        <w:t>Previous experience as either a project or discipline manager within a development organisation.</w:t>
      </w:r>
    </w:p>
    <w:p w:rsidR="00547551" w:rsidRPr="00BA7F04" w:rsidRDefault="00547551" w:rsidP="00547551">
      <w:pPr>
        <w:numPr>
          <w:ilvl w:val="0"/>
          <w:numId w:val="37"/>
        </w:numPr>
        <w:rPr>
          <w:rFonts w:ascii="Calibri" w:hAnsi="Calibri" w:cs="Arial"/>
          <w:sz w:val="18"/>
          <w:szCs w:val="18"/>
        </w:rPr>
      </w:pPr>
      <w:r w:rsidRPr="00BA7F04">
        <w:rPr>
          <w:rFonts w:ascii="Calibri" w:hAnsi="Calibri" w:cs="Arial"/>
          <w:sz w:val="18"/>
          <w:szCs w:val="18"/>
        </w:rPr>
        <w:t>Relevant broad base of role during career, probably all or most developer based.</w:t>
      </w:r>
    </w:p>
    <w:p w:rsidR="00547551" w:rsidRPr="00BA7F04" w:rsidRDefault="00547551" w:rsidP="00547551">
      <w:pPr>
        <w:numPr>
          <w:ilvl w:val="0"/>
          <w:numId w:val="37"/>
        </w:numPr>
        <w:rPr>
          <w:rFonts w:ascii="Calibri" w:hAnsi="Calibri" w:cs="Arial"/>
          <w:sz w:val="18"/>
          <w:szCs w:val="18"/>
        </w:rPr>
      </w:pPr>
      <w:r w:rsidRPr="00BA7F04">
        <w:rPr>
          <w:rFonts w:ascii="Calibri" w:hAnsi="Calibri" w:cs="Arial"/>
          <w:sz w:val="18"/>
          <w:szCs w:val="18"/>
        </w:rPr>
        <w:t>Ability to work and deliver in a high pressure environment.</w:t>
      </w:r>
    </w:p>
    <w:p w:rsidR="00547551" w:rsidRPr="00BA7F04" w:rsidRDefault="00547551" w:rsidP="00547551">
      <w:pPr>
        <w:numPr>
          <w:ilvl w:val="0"/>
          <w:numId w:val="37"/>
        </w:numPr>
        <w:rPr>
          <w:rFonts w:ascii="Calibri" w:hAnsi="Calibri" w:cs="Arial"/>
          <w:sz w:val="18"/>
          <w:szCs w:val="18"/>
        </w:rPr>
      </w:pPr>
      <w:r w:rsidRPr="00BA7F04">
        <w:rPr>
          <w:rFonts w:ascii="Calibri" w:hAnsi="Calibri" w:cs="Arial"/>
          <w:sz w:val="18"/>
          <w:szCs w:val="18"/>
        </w:rPr>
        <w:t>Working in a multi-disciplinary environment</w:t>
      </w:r>
    </w:p>
    <w:p w:rsidR="00547551" w:rsidRPr="00BA7F04" w:rsidRDefault="00547551" w:rsidP="00547551">
      <w:pPr>
        <w:numPr>
          <w:ilvl w:val="0"/>
          <w:numId w:val="37"/>
        </w:numPr>
        <w:rPr>
          <w:rFonts w:ascii="Calibri" w:hAnsi="Calibri" w:cs="Arial"/>
          <w:sz w:val="18"/>
          <w:szCs w:val="18"/>
        </w:rPr>
      </w:pPr>
      <w:r w:rsidRPr="00BA7F04">
        <w:rPr>
          <w:rFonts w:ascii="Calibri" w:hAnsi="Calibri" w:cs="Arial"/>
          <w:sz w:val="18"/>
          <w:szCs w:val="18"/>
        </w:rPr>
        <w:t>Able to manage people, processes and time.</w:t>
      </w:r>
    </w:p>
    <w:p w:rsidR="00547551" w:rsidRPr="00BA7F04" w:rsidRDefault="00547551" w:rsidP="00547551">
      <w:pPr>
        <w:numPr>
          <w:ilvl w:val="0"/>
          <w:numId w:val="37"/>
        </w:numPr>
        <w:rPr>
          <w:rFonts w:ascii="Calibri" w:hAnsi="Calibri" w:cs="Arial"/>
          <w:sz w:val="18"/>
          <w:szCs w:val="18"/>
        </w:rPr>
      </w:pPr>
      <w:r w:rsidRPr="00BA7F04">
        <w:rPr>
          <w:rFonts w:ascii="Calibri" w:hAnsi="Calibri" w:cs="Arial"/>
          <w:sz w:val="18"/>
          <w:szCs w:val="18"/>
        </w:rPr>
        <w:t>Working knowledge/experience of CDM regulations.</w:t>
      </w:r>
    </w:p>
    <w:p w:rsidR="00547551" w:rsidRPr="00BA7F04" w:rsidRDefault="00547551" w:rsidP="00547551">
      <w:pPr>
        <w:numPr>
          <w:ilvl w:val="0"/>
          <w:numId w:val="37"/>
        </w:numPr>
        <w:rPr>
          <w:rFonts w:ascii="Calibri" w:hAnsi="Calibri" w:cs="Arial"/>
          <w:sz w:val="18"/>
          <w:szCs w:val="18"/>
        </w:rPr>
      </w:pPr>
      <w:r w:rsidRPr="00BA7F04">
        <w:rPr>
          <w:rFonts w:ascii="Calibri" w:hAnsi="Calibri" w:cs="Arial"/>
          <w:sz w:val="18"/>
          <w:szCs w:val="18"/>
        </w:rPr>
        <w:t>Commitment to a progressive career.</w:t>
      </w:r>
    </w:p>
    <w:p w:rsidR="00547551" w:rsidRDefault="00547551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F81803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71A63" w:rsidRPr="00F81803" w:rsidRDefault="00E71A63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F81803">
        <w:rPr>
          <w:rFonts w:ascii="Calibri" w:eastAsia="Calibri" w:hAnsi="Calibri"/>
          <w:b/>
          <w:sz w:val="18"/>
          <w:szCs w:val="18"/>
        </w:rPr>
        <w:lastRenderedPageBreak/>
        <w:t>The Company:</w:t>
      </w: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F81803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F81803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F81803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F81803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E71A63" w:rsidRPr="00FC7850" w:rsidRDefault="00E71A63" w:rsidP="00E71A63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FC7850">
        <w:rPr>
          <w:rFonts w:ascii="Calibri" w:hAnsi="Calibri" w:cs="Arial"/>
          <w:sz w:val="18"/>
          <w:szCs w:val="18"/>
        </w:rPr>
        <w:t xml:space="preserve">If you wish to be considered for this role then please apply in writing to </w:t>
      </w:r>
      <w:hyperlink r:id="rId9" w:history="1">
        <w:r w:rsidRPr="00BA7F04">
          <w:rPr>
            <w:rStyle w:val="Hyperlink"/>
            <w:rFonts w:ascii="Calibri" w:hAnsi="Calibri" w:cs="Arial"/>
            <w:sz w:val="18"/>
            <w:szCs w:val="18"/>
          </w:rPr>
          <w:t>rob.perrins@taylorwimpey.com</w:t>
        </w:r>
      </w:hyperlink>
      <w:r w:rsidRPr="00FC7850">
        <w:rPr>
          <w:rFonts w:ascii="Calibri" w:hAnsi="Calibri" w:cs="Arial"/>
          <w:b/>
          <w:sz w:val="18"/>
          <w:szCs w:val="18"/>
        </w:rPr>
        <w:t xml:space="preserve"> for the attention of</w:t>
      </w:r>
      <w:r>
        <w:rPr>
          <w:rFonts w:ascii="Calibri" w:hAnsi="Calibri" w:cs="Arial"/>
          <w:b/>
          <w:sz w:val="18"/>
          <w:szCs w:val="18"/>
        </w:rPr>
        <w:t xml:space="preserve"> </w:t>
      </w:r>
      <w:r w:rsidRPr="00BA7F04">
        <w:rPr>
          <w:rFonts w:ascii="Calibri" w:hAnsi="Calibri" w:cs="Arial"/>
          <w:b/>
          <w:sz w:val="18"/>
          <w:szCs w:val="18"/>
        </w:rPr>
        <w:t>Rob Perrins</w:t>
      </w:r>
      <w:r>
        <w:rPr>
          <w:rFonts w:ascii="Calibri" w:hAnsi="Calibri" w:cs="Arial"/>
          <w:b/>
          <w:sz w:val="18"/>
          <w:szCs w:val="18"/>
        </w:rPr>
        <w:t>, Technical Director.</w:t>
      </w:r>
    </w:p>
    <w:p w:rsidR="00E71A63" w:rsidRPr="00FC7850" w:rsidRDefault="00E71A63" w:rsidP="00E71A63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E71A63" w:rsidRPr="00FC7850" w:rsidRDefault="00E71A63" w:rsidP="00E71A63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  <w:r w:rsidRPr="00FC7850">
        <w:rPr>
          <w:rFonts w:ascii="Calibri" w:hAnsi="Calibri" w:cs="Arial"/>
          <w:b/>
          <w:sz w:val="18"/>
          <w:szCs w:val="18"/>
        </w:rPr>
        <w:t>Closing date:</w:t>
      </w:r>
      <w:r>
        <w:rPr>
          <w:rFonts w:ascii="Calibri" w:hAnsi="Calibri" w:cs="Arial"/>
          <w:b/>
          <w:sz w:val="18"/>
          <w:szCs w:val="18"/>
        </w:rPr>
        <w:t xml:space="preserve"> </w:t>
      </w:r>
      <w:r w:rsidRPr="00BA7F04">
        <w:rPr>
          <w:rFonts w:ascii="Calibri" w:hAnsi="Calibri" w:cs="Arial"/>
          <w:b/>
          <w:sz w:val="18"/>
          <w:szCs w:val="18"/>
        </w:rPr>
        <w:t>Friday 30</w:t>
      </w:r>
      <w:r w:rsidRPr="00BA7F04">
        <w:rPr>
          <w:rFonts w:ascii="Calibri" w:hAnsi="Calibri" w:cs="Arial"/>
          <w:b/>
          <w:sz w:val="18"/>
          <w:szCs w:val="18"/>
          <w:vertAlign w:val="superscript"/>
        </w:rPr>
        <w:t>th</w:t>
      </w:r>
      <w:r w:rsidRPr="00BA7F04">
        <w:rPr>
          <w:rFonts w:ascii="Calibri" w:hAnsi="Calibri" w:cs="Arial"/>
          <w:b/>
          <w:sz w:val="18"/>
          <w:szCs w:val="18"/>
        </w:rPr>
        <w:t xml:space="preserve"> October 2015</w:t>
      </w:r>
    </w:p>
    <w:p w:rsidR="00E71A63" w:rsidRPr="00FC7850" w:rsidRDefault="00E71A63" w:rsidP="00E71A63">
      <w:pPr>
        <w:ind w:left="-360"/>
        <w:jc w:val="both"/>
        <w:rPr>
          <w:rFonts w:ascii="Calibri" w:hAnsi="Calibri" w:cs="Arial"/>
          <w:sz w:val="18"/>
          <w:szCs w:val="18"/>
        </w:rPr>
      </w:pPr>
    </w:p>
    <w:p w:rsidR="00E71A63" w:rsidRPr="00BA7F04" w:rsidRDefault="00E71A63" w:rsidP="00E71A63">
      <w:pPr>
        <w:ind w:left="-360" w:firstLine="360"/>
        <w:jc w:val="both"/>
        <w:rPr>
          <w:rFonts w:ascii="Calibri" w:hAnsi="Calibri" w:cs="Arial"/>
          <w:sz w:val="18"/>
          <w:szCs w:val="18"/>
        </w:rPr>
      </w:pPr>
      <w:r w:rsidRPr="00FC7850">
        <w:rPr>
          <w:rFonts w:ascii="Calibri" w:hAnsi="Calibri" w:cs="Arial"/>
          <w:sz w:val="18"/>
          <w:szCs w:val="18"/>
        </w:rPr>
        <w:t xml:space="preserve">Internal applicants – please </w:t>
      </w:r>
      <w:proofErr w:type="gramStart"/>
      <w:r w:rsidRPr="00FC7850">
        <w:rPr>
          <w:rFonts w:ascii="Calibri" w:hAnsi="Calibri" w:cs="Arial"/>
          <w:sz w:val="18"/>
          <w:szCs w:val="18"/>
        </w:rPr>
        <w:t>advise</w:t>
      </w:r>
      <w:proofErr w:type="gramEnd"/>
      <w:r w:rsidRPr="00FC7850">
        <w:rPr>
          <w:rFonts w:ascii="Calibri" w:hAnsi="Calibri" w:cs="Arial"/>
          <w:sz w:val="18"/>
          <w:szCs w:val="18"/>
        </w:rPr>
        <w:t xml:space="preserve"> your Line Manager if applying for this role.</w:t>
      </w:r>
      <w:bookmarkStart w:id="0" w:name="_GoBack"/>
      <w:bookmarkEnd w:id="0"/>
    </w:p>
    <w:sectPr w:rsidR="00E71A63" w:rsidRPr="00BA7F04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F8" w:rsidRDefault="00FE14F8">
      <w:r>
        <w:separator/>
      </w:r>
    </w:p>
  </w:endnote>
  <w:endnote w:type="continuationSeparator" w:id="0">
    <w:p w:rsidR="00FE14F8" w:rsidRDefault="00F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F8" w:rsidRDefault="00FE14F8">
      <w:r>
        <w:separator/>
      </w:r>
    </w:p>
  </w:footnote>
  <w:footnote w:type="continuationSeparator" w:id="0">
    <w:p w:rsidR="00FE14F8" w:rsidRDefault="00F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21727"/>
    <w:multiLevelType w:val="hybridMultilevel"/>
    <w:tmpl w:val="C8D086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031C9B"/>
    <w:multiLevelType w:val="hybridMultilevel"/>
    <w:tmpl w:val="4DC011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102A2"/>
    <w:multiLevelType w:val="hybridMultilevel"/>
    <w:tmpl w:val="26445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E0E90"/>
    <w:multiLevelType w:val="hybridMultilevel"/>
    <w:tmpl w:val="9CA282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DA7DE6"/>
    <w:multiLevelType w:val="hybridMultilevel"/>
    <w:tmpl w:val="8938CFFC"/>
    <w:lvl w:ilvl="0" w:tplc="161ED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A96B06"/>
    <w:multiLevelType w:val="hybridMultilevel"/>
    <w:tmpl w:val="4502CB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2">
    <w:nsid w:val="4F7F757D"/>
    <w:multiLevelType w:val="hybridMultilevel"/>
    <w:tmpl w:val="FBDA6E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5269B"/>
    <w:multiLevelType w:val="hybridMultilevel"/>
    <w:tmpl w:val="ACCC7D06"/>
    <w:lvl w:ilvl="0" w:tplc="D68A1C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C87830"/>
    <w:multiLevelType w:val="hybridMultilevel"/>
    <w:tmpl w:val="21B8E6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2121A4"/>
    <w:multiLevelType w:val="hybridMultilevel"/>
    <w:tmpl w:val="96BAEEF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135948"/>
    <w:multiLevelType w:val="hybridMultilevel"/>
    <w:tmpl w:val="D71C0760"/>
    <w:lvl w:ilvl="0" w:tplc="A7608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995D40"/>
    <w:multiLevelType w:val="hybridMultilevel"/>
    <w:tmpl w:val="D5A22F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9064E"/>
    <w:multiLevelType w:val="hybridMultilevel"/>
    <w:tmpl w:val="FB1279C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30"/>
  </w:num>
  <w:num w:numId="4">
    <w:abstractNumId w:val="2"/>
  </w:num>
  <w:num w:numId="5">
    <w:abstractNumId w:val="6"/>
  </w:num>
  <w:num w:numId="6">
    <w:abstractNumId w:val="36"/>
  </w:num>
  <w:num w:numId="7">
    <w:abstractNumId w:val="28"/>
  </w:num>
  <w:num w:numId="8">
    <w:abstractNumId w:val="12"/>
  </w:num>
  <w:num w:numId="9">
    <w:abstractNumId w:val="35"/>
  </w:num>
  <w:num w:numId="10">
    <w:abstractNumId w:val="40"/>
  </w:num>
  <w:num w:numId="11">
    <w:abstractNumId w:val="4"/>
  </w:num>
  <w:num w:numId="12">
    <w:abstractNumId w:val="15"/>
  </w:num>
  <w:num w:numId="13">
    <w:abstractNumId w:val="9"/>
  </w:num>
  <w:num w:numId="14">
    <w:abstractNumId w:val="31"/>
  </w:num>
  <w:num w:numId="15">
    <w:abstractNumId w:val="20"/>
  </w:num>
  <w:num w:numId="16">
    <w:abstractNumId w:val="32"/>
  </w:num>
  <w:num w:numId="17">
    <w:abstractNumId w:val="24"/>
  </w:num>
  <w:num w:numId="18">
    <w:abstractNumId w:val="33"/>
  </w:num>
  <w:num w:numId="19">
    <w:abstractNumId w:val="8"/>
  </w:num>
  <w:num w:numId="20">
    <w:abstractNumId w:val="17"/>
  </w:num>
  <w:num w:numId="21">
    <w:abstractNumId w:val="19"/>
  </w:num>
  <w:num w:numId="22">
    <w:abstractNumId w:val="3"/>
  </w:num>
  <w:num w:numId="23">
    <w:abstractNumId w:val="27"/>
  </w:num>
  <w:num w:numId="24">
    <w:abstractNumId w:val="21"/>
  </w:num>
  <w:num w:numId="25">
    <w:abstractNumId w:val="10"/>
  </w:num>
  <w:num w:numId="26">
    <w:abstractNumId w:val="0"/>
  </w:num>
  <w:num w:numId="27">
    <w:abstractNumId w:val="5"/>
  </w:num>
  <w:num w:numId="28">
    <w:abstractNumId w:val="26"/>
  </w:num>
  <w:num w:numId="29">
    <w:abstractNumId w:val="23"/>
  </w:num>
  <w:num w:numId="30">
    <w:abstractNumId w:val="38"/>
  </w:num>
  <w:num w:numId="31">
    <w:abstractNumId w:val="14"/>
  </w:num>
  <w:num w:numId="32">
    <w:abstractNumId w:val="11"/>
  </w:num>
  <w:num w:numId="33">
    <w:abstractNumId w:val="13"/>
  </w:num>
  <w:num w:numId="34">
    <w:abstractNumId w:val="25"/>
  </w:num>
  <w:num w:numId="35">
    <w:abstractNumId w:val="1"/>
  </w:num>
  <w:num w:numId="36">
    <w:abstractNumId w:val="37"/>
  </w:num>
  <w:num w:numId="37">
    <w:abstractNumId w:val="18"/>
  </w:num>
  <w:num w:numId="38">
    <w:abstractNumId w:val="16"/>
  </w:num>
  <w:num w:numId="39">
    <w:abstractNumId w:val="29"/>
  </w:num>
  <w:num w:numId="40">
    <w:abstractNumId w:val="22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843D1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A5FBA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04FAE"/>
    <w:rsid w:val="00490EC2"/>
    <w:rsid w:val="004A4342"/>
    <w:rsid w:val="004B5135"/>
    <w:rsid w:val="004F2272"/>
    <w:rsid w:val="004F3F97"/>
    <w:rsid w:val="00520C86"/>
    <w:rsid w:val="005244CD"/>
    <w:rsid w:val="00544400"/>
    <w:rsid w:val="00547551"/>
    <w:rsid w:val="00563316"/>
    <w:rsid w:val="0057345B"/>
    <w:rsid w:val="005C2115"/>
    <w:rsid w:val="005C7A61"/>
    <w:rsid w:val="00605ACB"/>
    <w:rsid w:val="006279E0"/>
    <w:rsid w:val="00644C05"/>
    <w:rsid w:val="00661370"/>
    <w:rsid w:val="00687B42"/>
    <w:rsid w:val="00696FE1"/>
    <w:rsid w:val="006B304F"/>
    <w:rsid w:val="006F0181"/>
    <w:rsid w:val="00703CC9"/>
    <w:rsid w:val="00706778"/>
    <w:rsid w:val="0071195A"/>
    <w:rsid w:val="00720BC8"/>
    <w:rsid w:val="00733F28"/>
    <w:rsid w:val="00762997"/>
    <w:rsid w:val="00796571"/>
    <w:rsid w:val="007B2C64"/>
    <w:rsid w:val="007C4138"/>
    <w:rsid w:val="008539F5"/>
    <w:rsid w:val="00894231"/>
    <w:rsid w:val="008C5081"/>
    <w:rsid w:val="008D0CA9"/>
    <w:rsid w:val="008D0FE2"/>
    <w:rsid w:val="008E273B"/>
    <w:rsid w:val="008E2745"/>
    <w:rsid w:val="008F0803"/>
    <w:rsid w:val="008F0D53"/>
    <w:rsid w:val="009878B1"/>
    <w:rsid w:val="00994D3E"/>
    <w:rsid w:val="009A277A"/>
    <w:rsid w:val="009A2A83"/>
    <w:rsid w:val="009A73EB"/>
    <w:rsid w:val="009C4543"/>
    <w:rsid w:val="009D0B11"/>
    <w:rsid w:val="009D3803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F7B2E"/>
    <w:rsid w:val="00C01BD1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4034F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1A63"/>
    <w:rsid w:val="00E71CE3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81803"/>
    <w:rsid w:val="00F91958"/>
    <w:rsid w:val="00F9393E"/>
    <w:rsid w:val="00FA40F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8E2745"/>
    <w:pPr>
      <w:ind w:left="216" w:hanging="216"/>
    </w:pPr>
    <w:rPr>
      <w:rFonts w:ascii="Century Gothic" w:hAnsi="Century Gothic"/>
      <w:sz w:val="14"/>
      <w:szCs w:val="20"/>
    </w:rPr>
  </w:style>
  <w:style w:type="paragraph" w:styleId="BodyText">
    <w:name w:val="Body Text"/>
    <w:basedOn w:val="Normal"/>
    <w:link w:val="BodyTextChar"/>
    <w:rsid w:val="004A4342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4A4342"/>
    <w:rPr>
      <w:rFonts w:ascii="Tahoma" w:hAnsi="Tahom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8E2745"/>
    <w:pPr>
      <w:ind w:left="216" w:hanging="216"/>
    </w:pPr>
    <w:rPr>
      <w:rFonts w:ascii="Century Gothic" w:hAnsi="Century Gothic"/>
      <w:sz w:val="14"/>
      <w:szCs w:val="20"/>
    </w:rPr>
  </w:style>
  <w:style w:type="paragraph" w:styleId="BodyText">
    <w:name w:val="Body Text"/>
    <w:basedOn w:val="Normal"/>
    <w:link w:val="BodyTextChar"/>
    <w:rsid w:val="004A4342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4A4342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b.perrins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F4EC-D814-4534-AA68-06C0F271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4619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2015-10-08T14:52:00Z</dcterms:created>
  <dcterms:modified xsi:type="dcterms:W3CDTF">2015-10-08T15:17:00Z</dcterms:modified>
</cp:coreProperties>
</file>