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DC" w:rsidRPr="00E97B77" w:rsidRDefault="00CE67DC" w:rsidP="00CE67DC">
      <w:pPr>
        <w:pStyle w:val="NoSpacing"/>
        <w:rPr>
          <w:rFonts w:ascii="Arial" w:hAnsi="Arial" w:cs="Arial"/>
          <w:b/>
          <w:i/>
          <w:color w:val="000000"/>
        </w:rPr>
      </w:pPr>
      <w:r w:rsidRPr="00E97B77">
        <w:rPr>
          <w:rFonts w:ascii="Arial" w:hAnsi="Arial" w:cs="Arial"/>
          <w:b/>
          <w:i/>
          <w:color w:val="000000"/>
        </w:rPr>
        <w:t>Making a difference – build a career whilst building someone else’s dream</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Want the chance to build a hands-on career, make a difference and work with all kinds of people, whilst gaining a really valued qualification? Ever thought about joining the homebuilding industry? Do you simply fancy earning whilst you’re learning?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Our new Site Management Apprenticeship scheme can offer you exactly that.</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A few more details about the scheme…</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Maximum 3 year programme</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Spend time working in different departments</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Gain in depth knowledge of site management</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Achieve relevant vocational qualification</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You</w:t>
      </w:r>
      <w:bookmarkStart w:id="0" w:name="_GoBack"/>
      <w:bookmarkEnd w:id="0"/>
      <w:r w:rsidRPr="00E97B77">
        <w:rPr>
          <w:rFonts w:ascii="Arial" w:hAnsi="Arial" w:cs="Arial"/>
          <w:color w:val="000000"/>
        </w:rPr>
        <w:t>’ll have a personal mentor who’ll support you</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Appointment as an Assistant Site Manager upon successful completion of training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What do we expect from you?</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A minimum of 2 A levels preferably grade A – C or equivalent vocational qualification.</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Commitment</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Enthusiasm</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Hard working</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Pride in your work</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Determination to succeed</w:t>
      </w:r>
    </w:p>
    <w:p w:rsidR="00CE67DC" w:rsidRPr="00E97B77" w:rsidRDefault="00CE67DC" w:rsidP="00CE67DC">
      <w:pPr>
        <w:pStyle w:val="NoSpacing"/>
        <w:rPr>
          <w:rFonts w:eastAsia="Calibri"/>
          <w:lang w:eastAsia="en-US"/>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Why wait any longer? Apply today! We’re keen to hear </w:t>
      </w:r>
      <w:r w:rsidR="0087216E">
        <w:rPr>
          <w:rFonts w:ascii="Arial" w:hAnsi="Arial" w:cs="Arial"/>
          <w:color w:val="000000"/>
        </w:rPr>
        <w:t xml:space="preserve">from you if you meet the above </w:t>
      </w:r>
      <w:r w:rsidRPr="00E97B77">
        <w:rPr>
          <w:rFonts w:ascii="Arial" w:hAnsi="Arial" w:cs="Arial"/>
          <w:color w:val="000000"/>
        </w:rPr>
        <w:t>criteria and you really want to play a part in shaping the communities in which we live.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If you’re ambitious and looking for a management apprentice</w:t>
      </w:r>
      <w:r w:rsidR="00305603">
        <w:rPr>
          <w:rFonts w:ascii="Arial" w:hAnsi="Arial" w:cs="Arial"/>
          <w:color w:val="000000"/>
        </w:rPr>
        <w:t xml:space="preserve">ship to kick-start your career </w:t>
      </w:r>
      <w:r w:rsidRPr="00E97B77">
        <w:rPr>
          <w:rFonts w:ascii="Arial" w:hAnsi="Arial" w:cs="Arial"/>
          <w:color w:val="000000"/>
        </w:rPr>
        <w:t>in</w:t>
      </w:r>
      <w:r w:rsidR="00313B31">
        <w:rPr>
          <w:rFonts w:ascii="Arial" w:hAnsi="Arial" w:cs="Arial"/>
          <w:color w:val="000000"/>
        </w:rPr>
        <w:t xml:space="preserve"> </w:t>
      </w:r>
      <w:r w:rsidRPr="00E97B77">
        <w:rPr>
          <w:rFonts w:ascii="Arial" w:hAnsi="Arial" w:cs="Arial"/>
          <w:color w:val="000000"/>
        </w:rPr>
        <w:t xml:space="preserve">homebuilding then please </w:t>
      </w:r>
      <w:r w:rsidR="00544E5C">
        <w:rPr>
          <w:rFonts w:ascii="Arial" w:hAnsi="Arial" w:cs="Arial"/>
          <w:color w:val="000000"/>
        </w:rPr>
        <w:t>email</w:t>
      </w:r>
      <w:r w:rsidRPr="00E97B77">
        <w:rPr>
          <w:rFonts w:ascii="Arial" w:hAnsi="Arial" w:cs="Arial"/>
          <w:color w:val="000000"/>
        </w:rPr>
        <w:t xml:space="preserve"> your CV and a covering letter to </w:t>
      </w:r>
    </w:p>
    <w:p w:rsidR="00CE67DC" w:rsidRPr="00E97B77" w:rsidRDefault="00544E5C" w:rsidP="005F0B99">
      <w:pPr>
        <w:pStyle w:val="NoSpacing"/>
        <w:rPr>
          <w:rFonts w:ascii="Arial" w:hAnsi="Arial" w:cs="Arial"/>
          <w:color w:val="000000"/>
        </w:rPr>
      </w:pPr>
      <w:r w:rsidRPr="00544E5C">
        <w:rPr>
          <w:rFonts w:ascii="Arial" w:hAnsi="Arial" w:cs="Arial"/>
          <w:b/>
        </w:rPr>
        <w:t>Sandra.Garnham@taylorwimpey.com</w:t>
      </w:r>
      <w:r w:rsidR="008C6A99">
        <w:rPr>
          <w:rFonts w:ascii="Arial" w:hAnsi="Arial" w:cs="Arial"/>
        </w:rPr>
        <w:t xml:space="preserve"> </w:t>
      </w:r>
      <w:r w:rsidR="00CE67DC" w:rsidRPr="00E97B77">
        <w:rPr>
          <w:rFonts w:ascii="Arial" w:hAnsi="Arial" w:cs="Arial"/>
          <w:color w:val="000000"/>
        </w:rPr>
        <w:t xml:space="preserve">indicating in the subject field: </w:t>
      </w:r>
      <w:r w:rsidR="00305603">
        <w:rPr>
          <w:rFonts w:ascii="Arial" w:hAnsi="Arial" w:cs="Arial"/>
          <w:b/>
          <w:color w:val="000000"/>
        </w:rPr>
        <w:t xml:space="preserve">Site Management Apprentices </w:t>
      </w:r>
      <w:r w:rsidR="00305603" w:rsidRPr="00305603">
        <w:rPr>
          <w:rFonts w:ascii="Arial" w:hAnsi="Arial" w:cs="Arial"/>
          <w:color w:val="000000"/>
        </w:rPr>
        <w:t>by</w:t>
      </w:r>
      <w:r w:rsidR="003A5ADA">
        <w:rPr>
          <w:rFonts w:ascii="Arial" w:hAnsi="Arial" w:cs="Arial"/>
          <w:color w:val="000000"/>
        </w:rPr>
        <w:t xml:space="preserve"> </w:t>
      </w:r>
      <w:r w:rsidRPr="00544E5C">
        <w:rPr>
          <w:rFonts w:ascii="Arial" w:hAnsi="Arial" w:cs="Arial"/>
          <w:b/>
        </w:rPr>
        <w:t>17</w:t>
      </w:r>
      <w:r w:rsidRPr="00544E5C">
        <w:rPr>
          <w:rFonts w:ascii="Arial" w:hAnsi="Arial" w:cs="Arial"/>
          <w:b/>
          <w:vertAlign w:val="superscript"/>
        </w:rPr>
        <w:t>th</w:t>
      </w:r>
      <w:r w:rsidRPr="00544E5C">
        <w:rPr>
          <w:rFonts w:ascii="Arial" w:hAnsi="Arial" w:cs="Arial"/>
          <w:b/>
        </w:rPr>
        <w:t xml:space="preserve"> April 2015</w:t>
      </w:r>
    </w:p>
    <w:p w:rsidR="00CE67DC" w:rsidRPr="00E97B77" w:rsidRDefault="00CE67DC" w:rsidP="00CE67DC">
      <w:pPr>
        <w:pStyle w:val="NoSpacing"/>
        <w:jc w:val="center"/>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We look forward to hearing from you!</w:t>
      </w:r>
    </w:p>
    <w:p w:rsidR="00751B80" w:rsidRDefault="00751B80"/>
    <w:sectPr w:rsidR="0075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C"/>
    <w:rsid w:val="001574F4"/>
    <w:rsid w:val="00261E44"/>
    <w:rsid w:val="00305603"/>
    <w:rsid w:val="00313B31"/>
    <w:rsid w:val="00316868"/>
    <w:rsid w:val="003A5ADA"/>
    <w:rsid w:val="0040335C"/>
    <w:rsid w:val="00457AF0"/>
    <w:rsid w:val="00544E5C"/>
    <w:rsid w:val="005F0B99"/>
    <w:rsid w:val="00751B80"/>
    <w:rsid w:val="0087216E"/>
    <w:rsid w:val="008A086F"/>
    <w:rsid w:val="008C6A99"/>
    <w:rsid w:val="00A0685D"/>
    <w:rsid w:val="00A1473D"/>
    <w:rsid w:val="00AE3461"/>
    <w:rsid w:val="00BA77C2"/>
    <w:rsid w:val="00CE67DC"/>
    <w:rsid w:val="00D673EE"/>
    <w:rsid w:val="00D705BF"/>
    <w:rsid w:val="00E97B77"/>
    <w:rsid w:val="00FC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 Ashton - TW Head Office</dc:creator>
  <cp:lastModifiedBy>Lynette Jack - TW Head Office</cp:lastModifiedBy>
  <cp:revision>2</cp:revision>
  <dcterms:created xsi:type="dcterms:W3CDTF">2015-03-25T15:07:00Z</dcterms:created>
  <dcterms:modified xsi:type="dcterms:W3CDTF">2015-03-25T15:07:00Z</dcterms:modified>
</cp:coreProperties>
</file>