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3" w:rsidRPr="00F81803" w:rsidRDefault="00772D08" w:rsidP="00490EC2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Strategic </w:t>
      </w:r>
      <w:r w:rsidR="00661370" w:rsidRPr="00F81803">
        <w:rPr>
          <w:rFonts w:ascii="Calibri" w:eastAsia="Calibri" w:hAnsi="Calibri"/>
          <w:b/>
          <w:sz w:val="18"/>
          <w:szCs w:val="18"/>
        </w:rPr>
        <w:t xml:space="preserve">Land </w:t>
      </w:r>
      <w:r>
        <w:rPr>
          <w:rFonts w:ascii="Calibri" w:eastAsia="Calibri" w:hAnsi="Calibri"/>
          <w:b/>
          <w:sz w:val="18"/>
          <w:szCs w:val="18"/>
        </w:rPr>
        <w:t>Regional Director</w:t>
      </w:r>
      <w:r w:rsidR="00AB3365">
        <w:rPr>
          <w:rFonts w:ascii="Calibri" w:eastAsia="Calibri" w:hAnsi="Calibri"/>
          <w:b/>
          <w:sz w:val="18"/>
          <w:szCs w:val="18"/>
        </w:rPr>
        <w:t xml:space="preserve"> – South West</w:t>
      </w:r>
    </w:p>
    <w:p w:rsidR="00667177" w:rsidRPr="007529E3" w:rsidRDefault="00F81803" w:rsidP="007529E3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hAnsi="Calibri"/>
          <w:sz w:val="18"/>
          <w:szCs w:val="18"/>
          <w:lang w:val="en"/>
        </w:rPr>
        <w:t>Taylor Wimpey is one of the largest residential developers in the UK and we are passionate about building new homes and communities with a focus on sustainability. We are looking for a</w:t>
      </w:r>
      <w:r w:rsidR="00772D08">
        <w:rPr>
          <w:rFonts w:ascii="Calibri" w:hAnsi="Calibri"/>
          <w:sz w:val="18"/>
          <w:szCs w:val="18"/>
          <w:lang w:val="en"/>
        </w:rPr>
        <w:t>n experience</w:t>
      </w:r>
      <w:r w:rsidR="007529E3">
        <w:rPr>
          <w:rFonts w:ascii="Calibri" w:hAnsi="Calibri"/>
          <w:sz w:val="18"/>
          <w:szCs w:val="18"/>
          <w:lang w:val="en"/>
        </w:rPr>
        <w:t>d</w:t>
      </w:r>
      <w:r w:rsidR="00772D08">
        <w:rPr>
          <w:rFonts w:ascii="Calibri" w:hAnsi="Calibri"/>
          <w:sz w:val="18"/>
          <w:szCs w:val="18"/>
          <w:lang w:val="en"/>
        </w:rPr>
        <w:t xml:space="preserve"> Strategic</w:t>
      </w:r>
      <w:r>
        <w:rPr>
          <w:rFonts w:ascii="Calibri" w:hAnsi="Calibri"/>
          <w:sz w:val="18"/>
          <w:szCs w:val="18"/>
          <w:lang w:val="en"/>
        </w:rPr>
        <w:t xml:space="preserve"> </w:t>
      </w:r>
      <w:proofErr w:type="gramStart"/>
      <w:r w:rsidR="00DF5971" w:rsidRPr="00F81803">
        <w:rPr>
          <w:rFonts w:ascii="Calibri" w:eastAsia="Calibri" w:hAnsi="Calibri"/>
          <w:sz w:val="18"/>
          <w:szCs w:val="18"/>
        </w:rPr>
        <w:t>Land</w:t>
      </w:r>
      <w:r w:rsidR="007529E3">
        <w:rPr>
          <w:rFonts w:ascii="Calibri" w:eastAsia="Calibri" w:hAnsi="Calibri"/>
          <w:sz w:val="18"/>
          <w:szCs w:val="18"/>
        </w:rPr>
        <w:t>,</w:t>
      </w:r>
      <w:proofErr w:type="gramEnd"/>
      <w:r w:rsidR="00DF5971" w:rsidRPr="00F81803">
        <w:rPr>
          <w:rFonts w:ascii="Calibri" w:eastAsia="Calibri" w:hAnsi="Calibri"/>
          <w:sz w:val="18"/>
          <w:szCs w:val="18"/>
        </w:rPr>
        <w:t xml:space="preserve"> </w:t>
      </w:r>
      <w:r w:rsidR="00772D08">
        <w:rPr>
          <w:rFonts w:ascii="Calibri" w:eastAsia="Calibri" w:hAnsi="Calibri"/>
          <w:sz w:val="18"/>
          <w:szCs w:val="18"/>
        </w:rPr>
        <w:t>Regional Director</w:t>
      </w:r>
      <w:r>
        <w:rPr>
          <w:rFonts w:ascii="Calibri" w:eastAsia="Calibri" w:hAnsi="Calibri"/>
          <w:sz w:val="18"/>
          <w:szCs w:val="18"/>
        </w:rPr>
        <w:t xml:space="preserve"> to </w:t>
      </w:r>
      <w:r w:rsidR="00772D08">
        <w:rPr>
          <w:rFonts w:ascii="Calibri" w:eastAsia="Calibri" w:hAnsi="Calibri"/>
          <w:sz w:val="18"/>
          <w:szCs w:val="18"/>
        </w:rPr>
        <w:t>manage</w:t>
      </w:r>
      <w:r>
        <w:rPr>
          <w:rFonts w:ascii="Calibri" w:eastAsia="Calibri" w:hAnsi="Calibri"/>
          <w:sz w:val="18"/>
          <w:szCs w:val="18"/>
        </w:rPr>
        <w:t xml:space="preserve"> the </w:t>
      </w:r>
      <w:r w:rsidR="00772D08" w:rsidRPr="00D74334">
        <w:rPr>
          <w:rFonts w:ascii="Calibri" w:hAnsi="Calibri" w:cs="Arial"/>
          <w:sz w:val="18"/>
          <w:szCs w:val="18"/>
        </w:rPr>
        <w:t>Taylor Wimpey Strategic Land</w:t>
      </w:r>
      <w:r w:rsidR="00772D08">
        <w:rPr>
          <w:rFonts w:ascii="Calibri" w:hAnsi="Calibri" w:cs="Arial"/>
          <w:sz w:val="18"/>
          <w:szCs w:val="18"/>
        </w:rPr>
        <w:t xml:space="preserve"> team in </w:t>
      </w:r>
      <w:r w:rsidR="007529E3">
        <w:rPr>
          <w:rFonts w:ascii="Calibri" w:hAnsi="Calibri" w:cs="Arial"/>
          <w:bCs/>
          <w:sz w:val="18"/>
          <w:szCs w:val="18"/>
        </w:rPr>
        <w:t xml:space="preserve">the </w:t>
      </w:r>
      <w:r w:rsidR="00EF039C">
        <w:rPr>
          <w:rFonts w:ascii="Calibri" w:hAnsi="Calibri" w:cs="Arial"/>
          <w:bCs/>
          <w:sz w:val="18"/>
          <w:szCs w:val="18"/>
        </w:rPr>
        <w:t>South West</w:t>
      </w:r>
      <w:r w:rsidR="00AB3365">
        <w:rPr>
          <w:rFonts w:ascii="Calibri" w:hAnsi="Calibri" w:cs="Arial"/>
          <w:bCs/>
          <w:sz w:val="18"/>
          <w:szCs w:val="18"/>
        </w:rPr>
        <w:t>, the role can be based across any of our South West regional businesses.</w:t>
      </w:r>
    </w:p>
    <w:p w:rsidR="009D3803" w:rsidRDefault="00EF039C" w:rsidP="00667177">
      <w:pPr>
        <w:pStyle w:val="bullet2"/>
        <w:ind w:left="0" w:firstLine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Reporting to the Strategic Land MD </w:t>
      </w:r>
      <w:r w:rsidR="006F2D92">
        <w:rPr>
          <w:rFonts w:ascii="Calibri" w:hAnsi="Calibri" w:cs="Arial"/>
          <w:sz w:val="18"/>
          <w:szCs w:val="18"/>
        </w:rPr>
        <w:t>t</w:t>
      </w:r>
      <w:r w:rsidR="00667177">
        <w:rPr>
          <w:rFonts w:ascii="Calibri" w:hAnsi="Calibri" w:cs="Arial"/>
          <w:sz w:val="18"/>
          <w:szCs w:val="18"/>
        </w:rPr>
        <w:t xml:space="preserve">he successful applicant will have </w:t>
      </w:r>
      <w:r w:rsidR="00306CAC">
        <w:rPr>
          <w:rFonts w:ascii="Calibri" w:hAnsi="Calibri" w:cs="Arial"/>
          <w:sz w:val="18"/>
          <w:szCs w:val="18"/>
        </w:rPr>
        <w:t>a p</w:t>
      </w:r>
      <w:r w:rsidR="00306CAC" w:rsidRPr="00B96D16">
        <w:rPr>
          <w:rFonts w:ascii="Calibri" w:hAnsi="Calibri" w:cs="Arial"/>
          <w:sz w:val="18"/>
          <w:szCs w:val="18"/>
        </w:rPr>
        <w:t>ositive attitude with ambition to achieve personal and team goals</w:t>
      </w:r>
      <w:r w:rsidR="00667177">
        <w:rPr>
          <w:rFonts w:ascii="Calibri" w:hAnsi="Calibri" w:cs="Arial"/>
          <w:sz w:val="18"/>
          <w:szCs w:val="18"/>
        </w:rPr>
        <w:t>; a</w:t>
      </w:r>
      <w:r w:rsidR="00667177" w:rsidRPr="00B96D16">
        <w:rPr>
          <w:rFonts w:ascii="Calibri" w:hAnsi="Calibri" w:cs="Arial"/>
          <w:sz w:val="18"/>
          <w:szCs w:val="18"/>
        </w:rPr>
        <w:t xml:space="preserve">bility to produce high quality, reliable reports to tight deadlines </w:t>
      </w:r>
      <w:r w:rsidR="00667177">
        <w:rPr>
          <w:rFonts w:ascii="Calibri" w:hAnsi="Calibri" w:cs="Arial"/>
          <w:sz w:val="18"/>
          <w:szCs w:val="18"/>
        </w:rPr>
        <w:t>and p</w:t>
      </w:r>
      <w:r w:rsidR="00667177" w:rsidRPr="00B96D16">
        <w:rPr>
          <w:rFonts w:ascii="Calibri" w:hAnsi="Calibri" w:cs="Arial"/>
          <w:sz w:val="18"/>
          <w:szCs w:val="18"/>
        </w:rPr>
        <w:t>roven budget control skills</w:t>
      </w:r>
      <w:r w:rsidR="00667177">
        <w:rPr>
          <w:rFonts w:ascii="Calibri" w:hAnsi="Calibri" w:cs="Arial"/>
          <w:sz w:val="18"/>
          <w:szCs w:val="18"/>
        </w:rPr>
        <w:t>.</w:t>
      </w:r>
      <w:r w:rsidR="00667177">
        <w:rPr>
          <w:rFonts w:ascii="Calibri" w:hAnsi="Calibri" w:cs="Arial"/>
          <w:sz w:val="18"/>
          <w:szCs w:val="18"/>
        </w:rPr>
        <w:tab/>
      </w:r>
    </w:p>
    <w:p w:rsidR="00667177" w:rsidRDefault="00667177" w:rsidP="00667177">
      <w:pPr>
        <w:pStyle w:val="bullet2"/>
        <w:ind w:left="0" w:firstLine="0"/>
        <w:rPr>
          <w:rFonts w:ascii="Calibri" w:hAnsi="Calibri" w:cs="Arial"/>
          <w:sz w:val="18"/>
          <w:szCs w:val="18"/>
        </w:rPr>
      </w:pPr>
    </w:p>
    <w:p w:rsidR="00667177" w:rsidRPr="00D74334" w:rsidRDefault="00667177" w:rsidP="00667177">
      <w:pPr>
        <w:rPr>
          <w:rFonts w:ascii="Calibri" w:hAnsi="Calibri" w:cs="Arial"/>
          <w:sz w:val="18"/>
          <w:szCs w:val="18"/>
        </w:rPr>
      </w:pPr>
      <w:r w:rsidRPr="00D74334">
        <w:rPr>
          <w:rFonts w:ascii="Calibri" w:hAnsi="Calibri" w:cs="Arial"/>
          <w:sz w:val="18"/>
          <w:szCs w:val="18"/>
        </w:rPr>
        <w:t>Work</w:t>
      </w:r>
      <w:r>
        <w:rPr>
          <w:rFonts w:ascii="Calibri" w:hAnsi="Calibri" w:cs="Arial"/>
          <w:sz w:val="18"/>
          <w:szCs w:val="18"/>
        </w:rPr>
        <w:t>ing</w:t>
      </w:r>
      <w:r w:rsidRPr="00D74334">
        <w:rPr>
          <w:rFonts w:ascii="Calibri" w:hAnsi="Calibri" w:cs="Arial"/>
          <w:sz w:val="18"/>
          <w:szCs w:val="18"/>
        </w:rPr>
        <w:t xml:space="preserve"> closely with the Regional Business Unit teams to deliver the full potential and optimum value from Taylor Wimpey’s assets</w:t>
      </w:r>
      <w:r>
        <w:rPr>
          <w:rFonts w:ascii="Calibri" w:hAnsi="Calibri" w:cs="Arial"/>
          <w:sz w:val="18"/>
          <w:szCs w:val="18"/>
        </w:rPr>
        <w:t xml:space="preserve"> you will e</w:t>
      </w:r>
      <w:r w:rsidRPr="00D74334">
        <w:rPr>
          <w:rFonts w:ascii="Calibri" w:hAnsi="Calibri" w:cs="Arial"/>
          <w:sz w:val="18"/>
          <w:szCs w:val="18"/>
        </w:rPr>
        <w:t>nhanc</w:t>
      </w:r>
      <w:r>
        <w:rPr>
          <w:rFonts w:ascii="Calibri" w:hAnsi="Calibri" w:cs="Arial"/>
          <w:sz w:val="18"/>
          <w:szCs w:val="18"/>
        </w:rPr>
        <w:t>e</w:t>
      </w:r>
      <w:r w:rsidRPr="00D74334">
        <w:rPr>
          <w:rFonts w:ascii="Calibri" w:hAnsi="Calibri" w:cs="Arial"/>
          <w:sz w:val="18"/>
          <w:szCs w:val="18"/>
        </w:rPr>
        <w:t xml:space="preserve"> the forward land portfolio with a regular supply of high quality opp</w:t>
      </w:r>
      <w:r w:rsidR="007529E3">
        <w:rPr>
          <w:rFonts w:ascii="Calibri" w:hAnsi="Calibri" w:cs="Arial"/>
          <w:sz w:val="18"/>
          <w:szCs w:val="18"/>
        </w:rPr>
        <w:t xml:space="preserve">ortunities which align with our </w:t>
      </w:r>
      <w:r w:rsidRPr="00D74334">
        <w:rPr>
          <w:rFonts w:ascii="Calibri" w:hAnsi="Calibri" w:cs="Arial"/>
          <w:sz w:val="18"/>
          <w:szCs w:val="18"/>
        </w:rPr>
        <w:t>regional Land Strategies</w:t>
      </w:r>
      <w:r>
        <w:rPr>
          <w:rFonts w:ascii="Calibri" w:hAnsi="Calibri" w:cs="Arial"/>
          <w:sz w:val="18"/>
          <w:szCs w:val="18"/>
        </w:rPr>
        <w:t>.</w:t>
      </w:r>
    </w:p>
    <w:p w:rsidR="00667177" w:rsidRDefault="00667177" w:rsidP="00667177">
      <w:pPr>
        <w:pStyle w:val="bullet2"/>
        <w:ind w:left="0" w:firstLine="0"/>
        <w:rPr>
          <w:rFonts w:ascii="Calibri" w:hAnsi="Calibri" w:cs="Arial"/>
          <w:sz w:val="18"/>
          <w:szCs w:val="18"/>
        </w:rPr>
      </w:pPr>
    </w:p>
    <w:p w:rsidR="00DF5971" w:rsidRDefault="00E33787" w:rsidP="003B7025">
      <w:pPr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 xml:space="preserve">This </w:t>
      </w:r>
      <w:r w:rsidR="007B2C64" w:rsidRPr="00F81803">
        <w:rPr>
          <w:rFonts w:ascii="Calibri" w:eastAsia="Calibri" w:hAnsi="Calibri"/>
          <w:sz w:val="18"/>
          <w:szCs w:val="18"/>
        </w:rPr>
        <w:t xml:space="preserve">is a vital </w:t>
      </w:r>
      <w:r w:rsidRPr="00F81803">
        <w:rPr>
          <w:rFonts w:ascii="Calibri" w:eastAsia="Calibri" w:hAnsi="Calibri"/>
          <w:sz w:val="18"/>
          <w:szCs w:val="18"/>
        </w:rPr>
        <w:t xml:space="preserve">role </w:t>
      </w:r>
      <w:r w:rsidR="007B2C64" w:rsidRPr="00F81803">
        <w:rPr>
          <w:rFonts w:ascii="Calibri" w:eastAsia="Calibri" w:hAnsi="Calibri"/>
          <w:sz w:val="18"/>
          <w:szCs w:val="18"/>
        </w:rPr>
        <w:t xml:space="preserve">in </w:t>
      </w:r>
      <w:r w:rsidR="00404FAE">
        <w:rPr>
          <w:rFonts w:ascii="Calibri" w:eastAsia="Calibri" w:hAnsi="Calibri"/>
          <w:sz w:val="18"/>
          <w:szCs w:val="18"/>
        </w:rPr>
        <w:t>our business,</w:t>
      </w:r>
      <w:r w:rsidR="007B2C64" w:rsidRPr="00F81803">
        <w:rPr>
          <w:rFonts w:ascii="Calibri" w:eastAsia="Calibri" w:hAnsi="Calibri"/>
          <w:sz w:val="18"/>
          <w:szCs w:val="18"/>
        </w:rPr>
        <w:t xml:space="preserve"> </w:t>
      </w:r>
      <w:r w:rsidR="007529E3">
        <w:rPr>
          <w:rFonts w:ascii="Calibri" w:eastAsia="Calibri" w:hAnsi="Calibri"/>
          <w:sz w:val="18"/>
          <w:szCs w:val="18"/>
        </w:rPr>
        <w:t>delivering effective land and planning solutions</w:t>
      </w:r>
      <w:r w:rsidR="003B7025" w:rsidRPr="00D74334">
        <w:rPr>
          <w:rFonts w:ascii="Calibri" w:hAnsi="Calibri" w:cs="Arial"/>
          <w:sz w:val="18"/>
          <w:szCs w:val="18"/>
        </w:rPr>
        <w:t xml:space="preserve"> to </w:t>
      </w:r>
      <w:r w:rsidR="007529E3">
        <w:rPr>
          <w:rFonts w:ascii="Calibri" w:hAnsi="Calibri" w:cs="Arial"/>
          <w:sz w:val="18"/>
          <w:szCs w:val="18"/>
        </w:rPr>
        <w:t>Taylor Wimpey’s</w:t>
      </w:r>
      <w:r w:rsidR="003B7025" w:rsidRPr="00D74334">
        <w:rPr>
          <w:rFonts w:ascii="Calibri" w:hAnsi="Calibri" w:cs="Arial"/>
          <w:sz w:val="18"/>
          <w:szCs w:val="18"/>
        </w:rPr>
        <w:t xml:space="preserve"> </w:t>
      </w:r>
      <w:r w:rsidR="007529E3">
        <w:rPr>
          <w:rFonts w:ascii="Calibri" w:hAnsi="Calibri" w:cs="Arial"/>
          <w:sz w:val="18"/>
          <w:szCs w:val="18"/>
        </w:rPr>
        <w:t xml:space="preserve">business units based in the </w:t>
      </w:r>
      <w:r w:rsidR="00EF039C">
        <w:rPr>
          <w:rFonts w:ascii="Calibri" w:hAnsi="Calibri" w:cs="Arial"/>
          <w:sz w:val="18"/>
          <w:szCs w:val="18"/>
        </w:rPr>
        <w:t>South West</w:t>
      </w:r>
      <w:r w:rsidR="007529E3">
        <w:rPr>
          <w:rFonts w:ascii="Calibri" w:hAnsi="Calibri" w:cs="Arial"/>
          <w:sz w:val="18"/>
          <w:szCs w:val="18"/>
        </w:rPr>
        <w:t>.</w:t>
      </w:r>
      <w:r w:rsidR="003B7025">
        <w:rPr>
          <w:rFonts w:ascii="Calibri" w:hAnsi="Calibri" w:cs="Arial"/>
          <w:sz w:val="18"/>
          <w:szCs w:val="18"/>
        </w:rPr>
        <w:t xml:space="preserve"> </w:t>
      </w:r>
      <w:r w:rsidR="00EF039C">
        <w:rPr>
          <w:rFonts w:ascii="Calibri" w:hAnsi="Calibri" w:cs="Arial"/>
          <w:sz w:val="18"/>
          <w:szCs w:val="18"/>
        </w:rPr>
        <w:t>As part of the Strategic Land Management Team y</w:t>
      </w:r>
      <w:r w:rsidR="007529E3">
        <w:rPr>
          <w:rFonts w:ascii="Calibri" w:hAnsi="Calibri" w:cs="Arial"/>
          <w:sz w:val="18"/>
          <w:szCs w:val="18"/>
        </w:rPr>
        <w:t xml:space="preserve">ou will </w:t>
      </w:r>
      <w:r w:rsidR="003B7025">
        <w:rPr>
          <w:rFonts w:ascii="Calibri" w:hAnsi="Calibri" w:cs="Arial"/>
          <w:sz w:val="18"/>
          <w:szCs w:val="18"/>
        </w:rPr>
        <w:t>m</w:t>
      </w:r>
      <w:r w:rsidR="003B7025" w:rsidRPr="00D74334">
        <w:rPr>
          <w:rFonts w:ascii="Calibri" w:hAnsi="Calibri" w:cs="Arial"/>
          <w:sz w:val="18"/>
          <w:szCs w:val="18"/>
        </w:rPr>
        <w:t xml:space="preserve">aintain and reinforce the </w:t>
      </w:r>
      <w:r w:rsidR="003B7025" w:rsidRPr="003B7025">
        <w:rPr>
          <w:rFonts w:ascii="Calibri" w:hAnsi="Calibri" w:cs="Arial"/>
          <w:sz w:val="18"/>
          <w:szCs w:val="18"/>
        </w:rPr>
        <w:t>Taylor Wimpey</w:t>
      </w:r>
      <w:r w:rsidR="003B7025" w:rsidRPr="00D74334">
        <w:rPr>
          <w:rFonts w:ascii="Calibri" w:hAnsi="Calibri" w:cs="Arial"/>
          <w:sz w:val="18"/>
          <w:szCs w:val="18"/>
        </w:rPr>
        <w:t xml:space="preserve"> b</w:t>
      </w:r>
      <w:r w:rsidR="003B7025">
        <w:rPr>
          <w:rFonts w:ascii="Calibri" w:hAnsi="Calibri" w:cs="Arial"/>
          <w:sz w:val="18"/>
          <w:szCs w:val="18"/>
        </w:rPr>
        <w:t>rand with Ex</w:t>
      </w:r>
      <w:r w:rsidR="00EF039C">
        <w:rPr>
          <w:rFonts w:ascii="Calibri" w:hAnsi="Calibri" w:cs="Arial"/>
          <w:sz w:val="18"/>
          <w:szCs w:val="18"/>
        </w:rPr>
        <w:t>ternal Stakeholders as well as</w:t>
      </w:r>
      <w:r w:rsidR="007529E3">
        <w:rPr>
          <w:rFonts w:ascii="Calibri" w:hAnsi="Calibri" w:cs="Arial"/>
          <w:sz w:val="18"/>
          <w:szCs w:val="18"/>
        </w:rPr>
        <w:t xml:space="preserve"> </w:t>
      </w:r>
      <w:r w:rsidR="003B7025">
        <w:rPr>
          <w:rFonts w:ascii="Calibri" w:hAnsi="Calibri" w:cs="Arial"/>
          <w:sz w:val="18"/>
          <w:szCs w:val="18"/>
        </w:rPr>
        <w:t>a</w:t>
      </w:r>
      <w:r w:rsidR="003B7025" w:rsidRPr="00D74334">
        <w:rPr>
          <w:rFonts w:ascii="Calibri" w:hAnsi="Calibri" w:cs="Arial"/>
          <w:sz w:val="18"/>
          <w:szCs w:val="18"/>
        </w:rPr>
        <w:t>ssist the business in achieving key objectives</w:t>
      </w:r>
      <w:r w:rsidR="003B7025">
        <w:rPr>
          <w:rFonts w:ascii="Calibri" w:hAnsi="Calibri" w:cs="Arial"/>
          <w:sz w:val="18"/>
          <w:szCs w:val="18"/>
        </w:rPr>
        <w:t>.</w:t>
      </w:r>
      <w:r w:rsidR="00404FAE">
        <w:rPr>
          <w:rFonts w:ascii="Calibri" w:eastAsia="Calibri" w:hAnsi="Calibri"/>
          <w:sz w:val="18"/>
          <w:szCs w:val="18"/>
        </w:rPr>
        <w:t xml:space="preserve"> </w:t>
      </w:r>
    </w:p>
    <w:p w:rsidR="00404FAE" w:rsidRPr="00F81803" w:rsidRDefault="00404FAE" w:rsidP="00DF5971">
      <w:pPr>
        <w:jc w:val="both"/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Role:</w:t>
      </w:r>
    </w:p>
    <w:p w:rsidR="003B7025" w:rsidRDefault="003B7025" w:rsidP="00F70570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Business Management</w:t>
      </w:r>
    </w:p>
    <w:p w:rsidR="003B7025" w:rsidRPr="00F732A6" w:rsidRDefault="003B7025" w:rsidP="00F70570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732A6">
        <w:rPr>
          <w:rFonts w:ascii="Calibri" w:hAnsi="Calibri" w:cs="Arial"/>
          <w:sz w:val="18"/>
          <w:szCs w:val="18"/>
        </w:rPr>
        <w:t xml:space="preserve">Establish and communicate a considered Land Strategy. </w:t>
      </w:r>
    </w:p>
    <w:p w:rsidR="003B7025" w:rsidRPr="00F732A6" w:rsidRDefault="003B7025" w:rsidP="00F70570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732A6">
        <w:rPr>
          <w:rFonts w:ascii="Calibri" w:hAnsi="Calibri" w:cs="Arial"/>
          <w:sz w:val="18"/>
          <w:szCs w:val="18"/>
        </w:rPr>
        <w:t xml:space="preserve">Agree, set and deliver </w:t>
      </w:r>
      <w:r w:rsidR="007529E3" w:rsidRPr="007529E3">
        <w:rPr>
          <w:rFonts w:ascii="Calibri" w:hAnsi="Calibri" w:cs="Arial"/>
          <w:sz w:val="18"/>
          <w:szCs w:val="18"/>
        </w:rPr>
        <w:t>Taylor Wimpey</w:t>
      </w:r>
      <w:r w:rsidR="007529E3">
        <w:rPr>
          <w:rFonts w:ascii="Calibri" w:hAnsi="Calibri" w:cs="Arial"/>
          <w:sz w:val="18"/>
          <w:szCs w:val="18"/>
        </w:rPr>
        <w:t xml:space="preserve"> </w:t>
      </w:r>
      <w:r w:rsidRPr="00F732A6">
        <w:rPr>
          <w:rFonts w:ascii="Calibri" w:hAnsi="Calibri" w:cs="Arial"/>
          <w:sz w:val="18"/>
          <w:szCs w:val="18"/>
        </w:rPr>
        <w:t>S</w:t>
      </w:r>
      <w:r w:rsidR="007529E3">
        <w:rPr>
          <w:rFonts w:ascii="Calibri" w:hAnsi="Calibri" w:cs="Arial"/>
          <w:sz w:val="18"/>
          <w:szCs w:val="18"/>
        </w:rPr>
        <w:t xml:space="preserve">trategic </w:t>
      </w:r>
      <w:r w:rsidRPr="00F732A6">
        <w:rPr>
          <w:rFonts w:ascii="Calibri" w:hAnsi="Calibri" w:cs="Arial"/>
          <w:sz w:val="18"/>
          <w:szCs w:val="18"/>
        </w:rPr>
        <w:t>L</w:t>
      </w:r>
      <w:r w:rsidR="007529E3">
        <w:rPr>
          <w:rFonts w:ascii="Calibri" w:hAnsi="Calibri" w:cs="Arial"/>
          <w:sz w:val="18"/>
          <w:szCs w:val="18"/>
        </w:rPr>
        <w:t>and (TWSL)</w:t>
      </w:r>
      <w:r w:rsidRPr="00F732A6">
        <w:rPr>
          <w:rFonts w:ascii="Calibri" w:hAnsi="Calibri" w:cs="Arial"/>
          <w:sz w:val="18"/>
          <w:szCs w:val="18"/>
        </w:rPr>
        <w:t xml:space="preserve"> specific Business Objectives in </w:t>
      </w:r>
      <w:r w:rsidR="007529E3">
        <w:rPr>
          <w:rFonts w:ascii="Calibri" w:hAnsi="Calibri" w:cs="Arial"/>
          <w:sz w:val="18"/>
          <w:szCs w:val="18"/>
        </w:rPr>
        <w:t xml:space="preserve">the </w:t>
      </w:r>
      <w:r w:rsidR="00EF039C">
        <w:rPr>
          <w:rFonts w:ascii="Calibri" w:hAnsi="Calibri" w:cs="Arial"/>
          <w:sz w:val="18"/>
          <w:szCs w:val="18"/>
        </w:rPr>
        <w:t>South West</w:t>
      </w:r>
    </w:p>
    <w:p w:rsidR="003B7025" w:rsidRPr="00F732A6" w:rsidRDefault="003B7025" w:rsidP="00F70570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732A6">
        <w:rPr>
          <w:rFonts w:ascii="Calibri" w:hAnsi="Calibri" w:cs="Arial"/>
          <w:sz w:val="18"/>
          <w:szCs w:val="18"/>
        </w:rPr>
        <w:t>Manage objectives and team performance against the Land Strategy</w:t>
      </w:r>
    </w:p>
    <w:p w:rsidR="003B7025" w:rsidRPr="00F732A6" w:rsidRDefault="003B7025" w:rsidP="00F70570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732A6">
        <w:rPr>
          <w:rFonts w:ascii="Calibri" w:hAnsi="Calibri" w:cs="Arial"/>
          <w:sz w:val="18"/>
          <w:szCs w:val="18"/>
        </w:rPr>
        <w:t>Managing an accurate record of assets through the TWSL database.</w:t>
      </w:r>
    </w:p>
    <w:p w:rsidR="003B7025" w:rsidRPr="00F732A6" w:rsidRDefault="003B7025" w:rsidP="00F70570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732A6">
        <w:rPr>
          <w:rFonts w:ascii="Calibri" w:hAnsi="Calibri" w:cs="Arial"/>
          <w:sz w:val="18"/>
          <w:szCs w:val="18"/>
        </w:rPr>
        <w:t>Portfolio/Asset management to enable delivery and optimise value</w:t>
      </w:r>
    </w:p>
    <w:p w:rsidR="003B7025" w:rsidRDefault="003B7025" w:rsidP="003B7025">
      <w:pPr>
        <w:ind w:left="360"/>
        <w:jc w:val="both"/>
        <w:rPr>
          <w:rFonts w:cs="Arial"/>
          <w:b/>
          <w:sz w:val="18"/>
          <w:szCs w:val="18"/>
        </w:rPr>
      </w:pPr>
    </w:p>
    <w:p w:rsidR="003B7025" w:rsidRDefault="003B7025" w:rsidP="00F70570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Financial Management</w:t>
      </w:r>
    </w:p>
    <w:p w:rsidR="003B7025" w:rsidRPr="00B96D16" w:rsidRDefault="003B7025" w:rsidP="00F7057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18"/>
          <w:szCs w:val="18"/>
        </w:rPr>
      </w:pPr>
      <w:r w:rsidRPr="00B96D16">
        <w:rPr>
          <w:rFonts w:asciiTheme="minorHAnsi" w:hAnsiTheme="minorHAnsi" w:cs="Arial"/>
          <w:sz w:val="18"/>
          <w:szCs w:val="18"/>
        </w:rPr>
        <w:t>Budgeting and Forecasting of all spend on TWSL assets</w:t>
      </w:r>
    </w:p>
    <w:p w:rsidR="003B7025" w:rsidRPr="00B96D16" w:rsidRDefault="003B7025" w:rsidP="00F70570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B96D16">
        <w:rPr>
          <w:rFonts w:asciiTheme="minorHAnsi" w:hAnsiTheme="minorHAnsi" w:cs="Arial"/>
          <w:sz w:val="18"/>
          <w:szCs w:val="18"/>
        </w:rPr>
        <w:t>Production of realistic Project specific appraisals</w:t>
      </w:r>
    </w:p>
    <w:p w:rsidR="003B7025" w:rsidRPr="00B96D16" w:rsidRDefault="003B7025" w:rsidP="00F70570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B96D16">
        <w:rPr>
          <w:rFonts w:asciiTheme="minorHAnsi" w:hAnsiTheme="minorHAnsi" w:cs="Arial"/>
          <w:sz w:val="18"/>
          <w:szCs w:val="18"/>
        </w:rPr>
        <w:t>Ensure effective Project Management so as to optimise value of assets</w:t>
      </w:r>
    </w:p>
    <w:p w:rsidR="003B7025" w:rsidRDefault="003B7025" w:rsidP="003B7025">
      <w:pPr>
        <w:pStyle w:val="ListParagraph"/>
        <w:rPr>
          <w:rFonts w:cs="Arial"/>
          <w:sz w:val="18"/>
          <w:szCs w:val="18"/>
        </w:rPr>
      </w:pPr>
    </w:p>
    <w:p w:rsidR="003B7025" w:rsidRPr="00B96D16" w:rsidRDefault="003B7025" w:rsidP="00F70570">
      <w:pPr>
        <w:pStyle w:val="ListParagraph"/>
        <w:numPr>
          <w:ilvl w:val="0"/>
          <w:numId w:val="1"/>
        </w:numPr>
        <w:rPr>
          <w:rFonts w:cs="Arial"/>
          <w:b/>
          <w:sz w:val="18"/>
          <w:szCs w:val="18"/>
        </w:rPr>
      </w:pPr>
      <w:r w:rsidRPr="00B96D16">
        <w:rPr>
          <w:rFonts w:cs="Arial"/>
          <w:b/>
          <w:sz w:val="18"/>
          <w:szCs w:val="18"/>
        </w:rPr>
        <w:t>Securing New Business</w:t>
      </w:r>
    </w:p>
    <w:p w:rsidR="003B7025" w:rsidRPr="00B96D16" w:rsidRDefault="003B7025" w:rsidP="00F70570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B96D16">
        <w:rPr>
          <w:rFonts w:asciiTheme="minorHAnsi" w:hAnsiTheme="minorHAnsi" w:cs="Arial"/>
          <w:sz w:val="18"/>
          <w:szCs w:val="18"/>
        </w:rPr>
        <w:t>Identifying new opportunities in line with the requirements of the Land strategy</w:t>
      </w:r>
    </w:p>
    <w:p w:rsidR="003B7025" w:rsidRPr="00B96D16" w:rsidRDefault="003B7025" w:rsidP="00F70570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B96D16">
        <w:rPr>
          <w:rFonts w:asciiTheme="minorHAnsi" w:hAnsiTheme="minorHAnsi" w:cs="Arial"/>
          <w:sz w:val="18"/>
          <w:szCs w:val="18"/>
        </w:rPr>
        <w:t>Negotiation and completion of new assets in accordance with TW guidelines</w:t>
      </w:r>
    </w:p>
    <w:p w:rsidR="003B7025" w:rsidRPr="00B96D16" w:rsidRDefault="007529E3" w:rsidP="00F70570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Maintain and build a s</w:t>
      </w:r>
      <w:r w:rsidR="003B7025" w:rsidRPr="00B96D16">
        <w:rPr>
          <w:rFonts w:asciiTheme="minorHAnsi" w:hAnsiTheme="minorHAnsi" w:cs="Arial"/>
          <w:sz w:val="18"/>
          <w:szCs w:val="18"/>
        </w:rPr>
        <w:t>trong contact network within the regional market place</w:t>
      </w:r>
    </w:p>
    <w:p w:rsidR="003B7025" w:rsidRDefault="003B7025" w:rsidP="003B7025">
      <w:pPr>
        <w:rPr>
          <w:rFonts w:ascii="Calibri" w:eastAsia="Calibri" w:hAnsi="Calibri" w:cs="Arial"/>
          <w:sz w:val="18"/>
          <w:szCs w:val="18"/>
        </w:rPr>
      </w:pPr>
    </w:p>
    <w:p w:rsidR="003B7025" w:rsidRPr="00B96D16" w:rsidRDefault="003B7025" w:rsidP="00F70570">
      <w:pPr>
        <w:pStyle w:val="ListParagraph"/>
        <w:numPr>
          <w:ilvl w:val="0"/>
          <w:numId w:val="1"/>
        </w:numPr>
        <w:rPr>
          <w:rFonts w:cs="Arial"/>
          <w:b/>
          <w:sz w:val="18"/>
          <w:szCs w:val="18"/>
        </w:rPr>
      </w:pPr>
      <w:r w:rsidRPr="00B96D16">
        <w:rPr>
          <w:rFonts w:cs="Arial"/>
          <w:b/>
          <w:sz w:val="18"/>
          <w:szCs w:val="18"/>
        </w:rPr>
        <w:t>Delivering Business Objectives</w:t>
      </w:r>
    </w:p>
    <w:p w:rsidR="003B7025" w:rsidRPr="00B96D16" w:rsidRDefault="003B7025" w:rsidP="00F70570">
      <w:pPr>
        <w:numPr>
          <w:ilvl w:val="0"/>
          <w:numId w:val="5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>Annually agree a Land Strategy with each R</w:t>
      </w:r>
      <w:r w:rsidR="007529E3">
        <w:rPr>
          <w:rFonts w:ascii="Calibri" w:hAnsi="Calibri" w:cs="Arial"/>
          <w:sz w:val="18"/>
          <w:szCs w:val="18"/>
        </w:rPr>
        <w:t xml:space="preserve">egional </w:t>
      </w:r>
      <w:r w:rsidRPr="00B96D16">
        <w:rPr>
          <w:rFonts w:ascii="Calibri" w:hAnsi="Calibri" w:cs="Arial"/>
          <w:sz w:val="18"/>
          <w:szCs w:val="18"/>
        </w:rPr>
        <w:t>B</w:t>
      </w:r>
      <w:r w:rsidR="007529E3">
        <w:rPr>
          <w:rFonts w:ascii="Calibri" w:hAnsi="Calibri" w:cs="Arial"/>
          <w:sz w:val="18"/>
          <w:szCs w:val="18"/>
        </w:rPr>
        <w:t xml:space="preserve">usiness </w:t>
      </w:r>
      <w:r w:rsidRPr="00B96D16">
        <w:rPr>
          <w:rFonts w:ascii="Calibri" w:hAnsi="Calibri" w:cs="Arial"/>
          <w:sz w:val="18"/>
          <w:szCs w:val="18"/>
        </w:rPr>
        <w:t>U</w:t>
      </w:r>
      <w:r w:rsidR="007529E3">
        <w:rPr>
          <w:rFonts w:ascii="Calibri" w:hAnsi="Calibri" w:cs="Arial"/>
          <w:sz w:val="18"/>
          <w:szCs w:val="18"/>
        </w:rPr>
        <w:t xml:space="preserve">nit (RBU) </w:t>
      </w:r>
      <w:r w:rsidRPr="00B96D16">
        <w:rPr>
          <w:rFonts w:ascii="Calibri" w:hAnsi="Calibri" w:cs="Arial"/>
          <w:sz w:val="18"/>
          <w:szCs w:val="18"/>
        </w:rPr>
        <w:t>and D</w:t>
      </w:r>
      <w:r w:rsidR="007529E3">
        <w:rPr>
          <w:rFonts w:ascii="Calibri" w:hAnsi="Calibri" w:cs="Arial"/>
          <w:sz w:val="18"/>
          <w:szCs w:val="18"/>
        </w:rPr>
        <w:t xml:space="preserve">ivisional </w:t>
      </w:r>
      <w:r w:rsidRPr="00B96D16">
        <w:rPr>
          <w:rFonts w:ascii="Calibri" w:hAnsi="Calibri" w:cs="Arial"/>
          <w:sz w:val="18"/>
          <w:szCs w:val="18"/>
        </w:rPr>
        <w:t>MD</w:t>
      </w:r>
    </w:p>
    <w:p w:rsidR="003B7025" w:rsidRPr="00B96D16" w:rsidRDefault="003B7025" w:rsidP="00F70570">
      <w:pPr>
        <w:numPr>
          <w:ilvl w:val="0"/>
          <w:numId w:val="5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>Deliver sites in the desired location with appropriate margins to the RBUs on time and within budget</w:t>
      </w:r>
    </w:p>
    <w:p w:rsidR="003B7025" w:rsidRPr="00B96D16" w:rsidRDefault="003B7025" w:rsidP="00F70570">
      <w:pPr>
        <w:numPr>
          <w:ilvl w:val="0"/>
          <w:numId w:val="5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 xml:space="preserve">Produce and agree business plans and development strategies for major projects </w:t>
      </w:r>
    </w:p>
    <w:p w:rsidR="003B7025" w:rsidRDefault="003B7025" w:rsidP="003B7025">
      <w:pPr>
        <w:rPr>
          <w:rFonts w:eastAsia="Calibri" w:cs="Arial"/>
          <w:sz w:val="18"/>
          <w:szCs w:val="18"/>
        </w:rPr>
      </w:pPr>
    </w:p>
    <w:p w:rsidR="003B7025" w:rsidRPr="00B96D16" w:rsidRDefault="003B7025" w:rsidP="00F70570">
      <w:pPr>
        <w:pStyle w:val="ListParagraph"/>
        <w:numPr>
          <w:ilvl w:val="0"/>
          <w:numId w:val="1"/>
        </w:numPr>
        <w:rPr>
          <w:rFonts w:cs="Arial"/>
          <w:b/>
          <w:sz w:val="18"/>
          <w:szCs w:val="18"/>
        </w:rPr>
      </w:pPr>
      <w:r w:rsidRPr="00B96D16">
        <w:rPr>
          <w:rFonts w:cs="Arial"/>
          <w:b/>
          <w:sz w:val="18"/>
          <w:szCs w:val="18"/>
        </w:rPr>
        <w:t>Stakeholder Relationships</w:t>
      </w:r>
    </w:p>
    <w:p w:rsidR="003B7025" w:rsidRPr="00B96D16" w:rsidRDefault="003B7025" w:rsidP="00F70570">
      <w:pPr>
        <w:numPr>
          <w:ilvl w:val="0"/>
          <w:numId w:val="6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>Generate positive team morale and promote TW both internally and externally</w:t>
      </w:r>
    </w:p>
    <w:p w:rsidR="003B7025" w:rsidRPr="00B96D16" w:rsidRDefault="003B7025" w:rsidP="00F70570">
      <w:pPr>
        <w:numPr>
          <w:ilvl w:val="0"/>
          <w:numId w:val="6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>Develop positive relationships with wider team especially Divisional and Regional MDs and Regional Management Teams</w:t>
      </w:r>
    </w:p>
    <w:p w:rsidR="008E2745" w:rsidRPr="007529E3" w:rsidRDefault="007529E3" w:rsidP="007529E3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Manage and nurture external relationships with land owners, local government, developers and agencies</w:t>
      </w:r>
      <w:r>
        <w:rPr>
          <w:rFonts w:ascii="Calibri" w:hAnsi="Calibri" w:cs="Arial"/>
          <w:sz w:val="18"/>
          <w:szCs w:val="18"/>
        </w:rPr>
        <w:br/>
      </w: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Person:</w:t>
      </w:r>
    </w:p>
    <w:p w:rsidR="003B7025" w:rsidRPr="00B96D16" w:rsidRDefault="003B7025" w:rsidP="00F70570">
      <w:pPr>
        <w:pStyle w:val="bullet2"/>
        <w:numPr>
          <w:ilvl w:val="0"/>
          <w:numId w:val="10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>Excellent communication and negotiation skills</w:t>
      </w:r>
    </w:p>
    <w:p w:rsidR="003B7025" w:rsidRPr="00B96D16" w:rsidRDefault="003B7025" w:rsidP="00F70570">
      <w:pPr>
        <w:pStyle w:val="bullet2"/>
        <w:numPr>
          <w:ilvl w:val="0"/>
          <w:numId w:val="10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>Sound knowledge of Land and Planning law and experience in putting this into practice</w:t>
      </w:r>
    </w:p>
    <w:p w:rsidR="003B7025" w:rsidRPr="00B96D16" w:rsidRDefault="007529E3" w:rsidP="00F70570">
      <w:pPr>
        <w:pStyle w:val="bullet2"/>
        <w:numPr>
          <w:ilvl w:val="0"/>
          <w:numId w:val="10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Previously held a senior land and/or planning role within a national </w:t>
      </w:r>
      <w:proofErr w:type="spellStart"/>
      <w:r>
        <w:rPr>
          <w:rFonts w:ascii="Calibri" w:hAnsi="Calibri" w:cs="Arial"/>
          <w:sz w:val="18"/>
          <w:szCs w:val="18"/>
        </w:rPr>
        <w:t>housebuilder</w:t>
      </w:r>
      <w:proofErr w:type="spellEnd"/>
    </w:p>
    <w:p w:rsidR="003B7025" w:rsidRPr="002C3F88" w:rsidRDefault="003B7025" w:rsidP="00F70570">
      <w:pPr>
        <w:pStyle w:val="ListParagraph"/>
        <w:numPr>
          <w:ilvl w:val="0"/>
          <w:numId w:val="10"/>
        </w:numPr>
        <w:jc w:val="both"/>
        <w:rPr>
          <w:rFonts w:cs="Arial"/>
          <w:sz w:val="18"/>
          <w:szCs w:val="18"/>
        </w:rPr>
      </w:pPr>
      <w:r w:rsidRPr="002C3F88">
        <w:rPr>
          <w:rFonts w:cs="Arial"/>
          <w:sz w:val="18"/>
          <w:szCs w:val="18"/>
        </w:rPr>
        <w:t>Understanding/experience of consortium issues</w:t>
      </w:r>
    </w:p>
    <w:p w:rsidR="003B7025" w:rsidRPr="00B96D16" w:rsidRDefault="003B7025" w:rsidP="00F70570">
      <w:pPr>
        <w:pStyle w:val="bullet2"/>
        <w:numPr>
          <w:ilvl w:val="0"/>
          <w:numId w:val="10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 xml:space="preserve">Previous team </w:t>
      </w:r>
      <w:r w:rsidR="007529E3">
        <w:rPr>
          <w:rFonts w:ascii="Calibri" w:hAnsi="Calibri" w:cs="Arial"/>
          <w:sz w:val="18"/>
          <w:szCs w:val="18"/>
        </w:rPr>
        <w:t>leadership</w:t>
      </w:r>
      <w:r w:rsidRPr="00B96D16">
        <w:rPr>
          <w:rFonts w:ascii="Calibri" w:hAnsi="Calibri" w:cs="Arial"/>
          <w:sz w:val="18"/>
          <w:szCs w:val="18"/>
        </w:rPr>
        <w:t xml:space="preserve"> experience (within a similar organisation preferable) </w:t>
      </w:r>
    </w:p>
    <w:p w:rsidR="003B7025" w:rsidRPr="00B96D16" w:rsidRDefault="003B7025" w:rsidP="00F70570">
      <w:pPr>
        <w:pStyle w:val="bullet2"/>
        <w:numPr>
          <w:ilvl w:val="0"/>
          <w:numId w:val="10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 xml:space="preserve">Up to date land contracts and planning knowledge </w:t>
      </w:r>
    </w:p>
    <w:p w:rsidR="003B7025" w:rsidRPr="00B96D16" w:rsidRDefault="003B7025" w:rsidP="00F70570">
      <w:pPr>
        <w:pStyle w:val="bullet2"/>
        <w:numPr>
          <w:ilvl w:val="0"/>
          <w:numId w:val="10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t>Proven track record in managing the delivery of objectives</w:t>
      </w:r>
    </w:p>
    <w:p w:rsidR="003B7025" w:rsidRPr="00B96D16" w:rsidRDefault="003B7025" w:rsidP="00F70570">
      <w:pPr>
        <w:pStyle w:val="bullet2"/>
        <w:numPr>
          <w:ilvl w:val="0"/>
          <w:numId w:val="10"/>
        </w:numPr>
        <w:rPr>
          <w:rFonts w:ascii="Calibri" w:hAnsi="Calibri" w:cs="Arial"/>
          <w:sz w:val="18"/>
          <w:szCs w:val="18"/>
        </w:rPr>
      </w:pPr>
      <w:r w:rsidRPr="00B96D16">
        <w:rPr>
          <w:rFonts w:ascii="Calibri" w:hAnsi="Calibri" w:cs="Arial"/>
          <w:sz w:val="18"/>
          <w:szCs w:val="18"/>
        </w:rPr>
        <w:lastRenderedPageBreak/>
        <w:t xml:space="preserve">Proven land network in </w:t>
      </w:r>
      <w:r w:rsidR="007529E3">
        <w:rPr>
          <w:rFonts w:ascii="Calibri" w:hAnsi="Calibri" w:cs="Arial"/>
          <w:sz w:val="18"/>
          <w:szCs w:val="18"/>
        </w:rPr>
        <w:t xml:space="preserve">the </w:t>
      </w:r>
      <w:r w:rsidR="00EF039C">
        <w:rPr>
          <w:rFonts w:ascii="Calibri" w:hAnsi="Calibri" w:cs="Arial"/>
          <w:sz w:val="18"/>
          <w:szCs w:val="18"/>
        </w:rPr>
        <w:t>South West</w:t>
      </w:r>
      <w:r w:rsidR="007529E3">
        <w:rPr>
          <w:rFonts w:ascii="Calibri" w:hAnsi="Calibri" w:cs="Arial"/>
          <w:sz w:val="18"/>
          <w:szCs w:val="18"/>
        </w:rPr>
        <w:t xml:space="preserve"> of England</w:t>
      </w:r>
    </w:p>
    <w:p w:rsidR="003B7025" w:rsidRDefault="003B7025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E654BF" w:rsidRPr="00F8180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B72"/>
    <w:multiLevelType w:val="hybridMultilevel"/>
    <w:tmpl w:val="8788151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734C1"/>
    <w:multiLevelType w:val="hybridMultilevel"/>
    <w:tmpl w:val="0A7A56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91659"/>
    <w:multiLevelType w:val="hybridMultilevel"/>
    <w:tmpl w:val="1272FEC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42A0A"/>
    <w:multiLevelType w:val="hybridMultilevel"/>
    <w:tmpl w:val="0486C71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66A8D"/>
    <w:multiLevelType w:val="hybridMultilevel"/>
    <w:tmpl w:val="A314B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D4298"/>
    <w:multiLevelType w:val="hybridMultilevel"/>
    <w:tmpl w:val="093CBCF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451625"/>
    <w:multiLevelType w:val="hybridMultilevel"/>
    <w:tmpl w:val="6AEC4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47017"/>
    <w:multiLevelType w:val="hybridMultilevel"/>
    <w:tmpl w:val="ECDA1E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E77C1"/>
    <w:multiLevelType w:val="hybridMultilevel"/>
    <w:tmpl w:val="D85282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5542F5"/>
    <w:multiLevelType w:val="hybridMultilevel"/>
    <w:tmpl w:val="068EF0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43D1"/>
    <w:rsid w:val="000B541E"/>
    <w:rsid w:val="000D6F59"/>
    <w:rsid w:val="000F18EC"/>
    <w:rsid w:val="000F7064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30AEA"/>
    <w:rsid w:val="002443F1"/>
    <w:rsid w:val="00254C2A"/>
    <w:rsid w:val="0028282B"/>
    <w:rsid w:val="002C3F88"/>
    <w:rsid w:val="002F1E5D"/>
    <w:rsid w:val="00306CAC"/>
    <w:rsid w:val="00313E35"/>
    <w:rsid w:val="00324E59"/>
    <w:rsid w:val="00326D86"/>
    <w:rsid w:val="00331A17"/>
    <w:rsid w:val="00342D8E"/>
    <w:rsid w:val="00375230"/>
    <w:rsid w:val="00394996"/>
    <w:rsid w:val="003A2878"/>
    <w:rsid w:val="003B136E"/>
    <w:rsid w:val="003B7025"/>
    <w:rsid w:val="003F06FD"/>
    <w:rsid w:val="003F7F53"/>
    <w:rsid w:val="00404FAE"/>
    <w:rsid w:val="00490EC2"/>
    <w:rsid w:val="004B5135"/>
    <w:rsid w:val="004F2272"/>
    <w:rsid w:val="004F3F97"/>
    <w:rsid w:val="00520C86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61370"/>
    <w:rsid w:val="00667177"/>
    <w:rsid w:val="00687B42"/>
    <w:rsid w:val="00696FE1"/>
    <w:rsid w:val="006A6DE8"/>
    <w:rsid w:val="006B304F"/>
    <w:rsid w:val="006F0181"/>
    <w:rsid w:val="006F2D92"/>
    <w:rsid w:val="00703CC9"/>
    <w:rsid w:val="00706778"/>
    <w:rsid w:val="0071195A"/>
    <w:rsid w:val="00720BC8"/>
    <w:rsid w:val="00733F28"/>
    <w:rsid w:val="007529E3"/>
    <w:rsid w:val="00762997"/>
    <w:rsid w:val="00772D08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E2745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D3803"/>
    <w:rsid w:val="00A31A16"/>
    <w:rsid w:val="00A3311A"/>
    <w:rsid w:val="00A93059"/>
    <w:rsid w:val="00AA563C"/>
    <w:rsid w:val="00AB3365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61C1"/>
    <w:rsid w:val="00BF7B2E"/>
    <w:rsid w:val="00C1085A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4034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1CE3"/>
    <w:rsid w:val="00E76284"/>
    <w:rsid w:val="00EB5417"/>
    <w:rsid w:val="00EB6621"/>
    <w:rsid w:val="00EF039C"/>
    <w:rsid w:val="00F0246E"/>
    <w:rsid w:val="00F117C1"/>
    <w:rsid w:val="00F27794"/>
    <w:rsid w:val="00F5637E"/>
    <w:rsid w:val="00F65759"/>
    <w:rsid w:val="00F70570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unhideWhenUsed/>
    <w:rsid w:val="00667177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667177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unhideWhenUsed/>
    <w:rsid w:val="00667177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667177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07E1-4D1C-4599-B055-86B46559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4134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6</cp:revision>
  <cp:lastPrinted>2013-04-02T07:01:00Z</cp:lastPrinted>
  <dcterms:created xsi:type="dcterms:W3CDTF">2015-11-18T08:41:00Z</dcterms:created>
  <dcterms:modified xsi:type="dcterms:W3CDTF">2015-11-19T11:15:00Z</dcterms:modified>
</cp:coreProperties>
</file>