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70893" w:rsidRDefault="00B30453" w:rsidP="00E654BF">
      <w:pPr>
        <w:spacing w:after="200" w:line="276" w:lineRule="auto"/>
        <w:rPr>
          <w:rFonts w:asciiTheme="minorHAnsi" w:eastAsia="Calibri" w:hAnsiTheme="minorHAnsi"/>
          <w:b/>
          <w:color w:val="C00000"/>
          <w:sz w:val="18"/>
          <w:szCs w:val="18"/>
        </w:rPr>
      </w:pPr>
      <w:bookmarkStart w:id="0" w:name="_GoBack"/>
      <w:bookmarkEnd w:id="0"/>
      <w:r w:rsidRPr="00E70893">
        <w:rPr>
          <w:rFonts w:asciiTheme="minorHAnsi" w:eastAsia="Calibri" w:hAnsiTheme="minorHAnsi"/>
          <w:b/>
          <w:color w:val="C00000"/>
          <w:sz w:val="18"/>
          <w:szCs w:val="18"/>
        </w:rPr>
        <w:t xml:space="preserve">UK </w:t>
      </w:r>
      <w:r w:rsidR="00E654BF" w:rsidRPr="00E70893">
        <w:rPr>
          <w:rFonts w:asciiTheme="minorHAnsi" w:eastAsia="Calibri" w:hAnsiTheme="minorHAnsi"/>
          <w:b/>
          <w:color w:val="C00000"/>
          <w:sz w:val="18"/>
          <w:szCs w:val="18"/>
        </w:rPr>
        <w:t xml:space="preserve">Customer </w:t>
      </w:r>
      <w:r w:rsidR="005072CC" w:rsidRPr="00E70893">
        <w:rPr>
          <w:rFonts w:asciiTheme="minorHAnsi" w:eastAsia="Calibri" w:hAnsiTheme="minorHAnsi"/>
          <w:b/>
          <w:color w:val="C00000"/>
          <w:sz w:val="18"/>
          <w:szCs w:val="18"/>
        </w:rPr>
        <w:t>S</w:t>
      </w:r>
      <w:r w:rsidRPr="00E70893">
        <w:rPr>
          <w:rFonts w:asciiTheme="minorHAnsi" w:eastAsia="Calibri" w:hAnsiTheme="minorHAnsi"/>
          <w:b/>
          <w:color w:val="C00000"/>
          <w:sz w:val="18"/>
          <w:szCs w:val="18"/>
        </w:rPr>
        <w:t>ervices Manager</w:t>
      </w:r>
    </w:p>
    <w:p w:rsidR="007F5AC0" w:rsidRPr="00E70893" w:rsidRDefault="00E734BA" w:rsidP="00E654BF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We are looking for </w:t>
      </w:r>
      <w:r w:rsidR="00B30453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a </w:t>
      </w:r>
      <w:r w:rsidR="00E654BF" w:rsidRPr="00E70893">
        <w:rPr>
          <w:rFonts w:asciiTheme="minorHAnsi" w:eastAsia="Calibri" w:hAnsiTheme="minorHAnsi" w:cs="Arial"/>
          <w:color w:val="000000"/>
          <w:sz w:val="18"/>
          <w:szCs w:val="18"/>
        </w:rPr>
        <w:t>confident</w:t>
      </w:r>
      <w:r w:rsidR="0081516A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 and </w:t>
      </w:r>
      <w:r w:rsidR="00E654BF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motivated </w:t>
      </w:r>
      <w:r w:rsidR="00090001" w:rsidRPr="00E70893">
        <w:rPr>
          <w:rFonts w:asciiTheme="minorHAnsi" w:eastAsia="Calibri" w:hAnsiTheme="minorHAnsi" w:cs="Arial"/>
          <w:color w:val="000000"/>
          <w:sz w:val="18"/>
          <w:szCs w:val="18"/>
        </w:rPr>
        <w:t>c</w:t>
      </w:r>
      <w:r w:rsidR="00E654BF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ustomer </w:t>
      </w:r>
      <w:r w:rsidR="00090001" w:rsidRPr="00E70893">
        <w:rPr>
          <w:rFonts w:asciiTheme="minorHAnsi" w:eastAsia="Calibri" w:hAnsiTheme="minorHAnsi" w:cs="Arial"/>
          <w:color w:val="000000"/>
          <w:sz w:val="18"/>
          <w:szCs w:val="18"/>
        </w:rPr>
        <w:t>s</w:t>
      </w:r>
      <w:r w:rsidR="00B30453" w:rsidRPr="00E70893">
        <w:rPr>
          <w:rFonts w:asciiTheme="minorHAnsi" w:eastAsia="Calibri" w:hAnsiTheme="minorHAnsi" w:cs="Arial"/>
          <w:color w:val="000000"/>
          <w:sz w:val="18"/>
          <w:szCs w:val="18"/>
        </w:rPr>
        <w:t>ervice</w:t>
      </w:r>
      <w:r w:rsidR="00090001" w:rsidRPr="00E70893">
        <w:rPr>
          <w:rFonts w:asciiTheme="minorHAnsi" w:eastAsia="Calibri" w:hAnsiTheme="minorHAnsi" w:cs="Arial"/>
          <w:color w:val="000000"/>
          <w:sz w:val="18"/>
          <w:szCs w:val="18"/>
        </w:rPr>
        <w:t>s manager with</w:t>
      </w:r>
      <w:r w:rsidR="00B30453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 </w:t>
      </w:r>
      <w:r w:rsidR="007F5AC0" w:rsidRPr="00E70893">
        <w:rPr>
          <w:rFonts w:asciiTheme="minorHAnsi" w:eastAsia="Calibri" w:hAnsiTheme="minorHAnsi" w:cs="Arial"/>
          <w:color w:val="000000"/>
          <w:sz w:val="18"/>
          <w:szCs w:val="18"/>
        </w:rPr>
        <w:t xml:space="preserve">proven experience in </w:t>
      </w:r>
      <w:r w:rsidR="00090001" w:rsidRPr="00E70893">
        <w:rPr>
          <w:rFonts w:asciiTheme="minorHAnsi" w:eastAsia="Calibri" w:hAnsiTheme="minorHAnsi" w:cs="Arial"/>
          <w:color w:val="000000"/>
          <w:sz w:val="18"/>
          <w:szCs w:val="18"/>
        </w:rPr>
        <w:t>developing customer service strategy and delivering excellent customer service – ideally at a group (Head Office) level</w:t>
      </w:r>
      <w:r w:rsidR="007F5AC0" w:rsidRPr="00E70893">
        <w:rPr>
          <w:rFonts w:asciiTheme="minorHAnsi" w:eastAsia="Calibri" w:hAnsiTheme="minorHAnsi" w:cs="Arial"/>
          <w:color w:val="000000"/>
          <w:sz w:val="18"/>
          <w:szCs w:val="18"/>
        </w:rPr>
        <w:t>.</w:t>
      </w:r>
    </w:p>
    <w:p w:rsidR="007F5AC0" w:rsidRPr="00E70893" w:rsidRDefault="007F5AC0" w:rsidP="00E654BF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7F5AC0" w:rsidRPr="00E70893" w:rsidRDefault="00090001" w:rsidP="007F5AC0">
      <w:pPr>
        <w:rPr>
          <w:rFonts w:asciiTheme="minorHAnsi" w:hAnsiTheme="minorHAnsi" w:cs="Arial"/>
          <w:sz w:val="18"/>
          <w:szCs w:val="18"/>
        </w:rPr>
      </w:pPr>
      <w:r w:rsidRPr="00E70893">
        <w:rPr>
          <w:rFonts w:asciiTheme="minorHAnsi" w:hAnsiTheme="minorHAnsi" w:cs="Arial"/>
          <w:sz w:val="18"/>
          <w:szCs w:val="18"/>
        </w:rPr>
        <w:t>The UK Customer Services</w:t>
      </w:r>
      <w:r w:rsidR="007F5AC0" w:rsidRPr="00E70893">
        <w:rPr>
          <w:rFonts w:asciiTheme="minorHAnsi" w:hAnsiTheme="minorHAnsi" w:cs="Arial"/>
          <w:sz w:val="18"/>
          <w:szCs w:val="18"/>
        </w:rPr>
        <w:t xml:space="preserve"> Manager (UK CSM) is the </w:t>
      </w:r>
      <w:r w:rsidR="002B458D" w:rsidRPr="00E70893">
        <w:rPr>
          <w:rFonts w:asciiTheme="minorHAnsi" w:hAnsiTheme="minorHAnsi" w:cs="Arial"/>
          <w:sz w:val="18"/>
          <w:szCs w:val="18"/>
        </w:rPr>
        <w:t xml:space="preserve">Taylor Wimpey </w:t>
      </w:r>
      <w:r w:rsidR="007F5AC0" w:rsidRPr="00E70893">
        <w:rPr>
          <w:rFonts w:asciiTheme="minorHAnsi" w:hAnsiTheme="minorHAnsi" w:cs="Arial"/>
          <w:sz w:val="18"/>
          <w:szCs w:val="18"/>
        </w:rPr>
        <w:t xml:space="preserve">Head Office lead for the day to day management and resolution of Taylor Wimpey escalated customer issues, the collection and analysis of customer related data, and the </w:t>
      </w:r>
      <w:r w:rsidRPr="00E70893">
        <w:rPr>
          <w:rFonts w:asciiTheme="minorHAnsi" w:hAnsiTheme="minorHAnsi" w:cs="Arial"/>
          <w:sz w:val="18"/>
          <w:szCs w:val="18"/>
        </w:rPr>
        <w:t>management</w:t>
      </w:r>
      <w:r w:rsidR="007F5AC0" w:rsidRPr="00E70893">
        <w:rPr>
          <w:rFonts w:asciiTheme="minorHAnsi" w:hAnsiTheme="minorHAnsi" w:cs="Arial"/>
          <w:sz w:val="18"/>
          <w:szCs w:val="18"/>
        </w:rPr>
        <w:t xml:space="preserve"> of customer related social media. </w:t>
      </w:r>
    </w:p>
    <w:p w:rsidR="007F5AC0" w:rsidRPr="00E70893" w:rsidRDefault="007F5AC0" w:rsidP="00E654BF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A92955" w:rsidRPr="00E70893" w:rsidRDefault="007F5AC0" w:rsidP="00A92955">
      <w:pPr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 xml:space="preserve">Working closely with the Customer Director, </w:t>
      </w:r>
      <w:r w:rsidR="00A92955" w:rsidRPr="00E70893">
        <w:rPr>
          <w:rFonts w:asciiTheme="minorHAnsi" w:hAnsiTheme="minorHAnsi"/>
          <w:sz w:val="18"/>
          <w:szCs w:val="18"/>
        </w:rPr>
        <w:t xml:space="preserve">the </w:t>
      </w:r>
      <w:r w:rsidRPr="00E70893">
        <w:rPr>
          <w:rFonts w:asciiTheme="minorHAnsi" w:hAnsiTheme="minorHAnsi" w:cs="Arial"/>
          <w:sz w:val="18"/>
          <w:szCs w:val="18"/>
        </w:rPr>
        <w:t xml:space="preserve">UK </w:t>
      </w:r>
      <w:r w:rsidR="001762C5" w:rsidRPr="00E70893">
        <w:rPr>
          <w:rFonts w:asciiTheme="minorHAnsi" w:hAnsiTheme="minorHAnsi" w:cs="Arial"/>
          <w:sz w:val="18"/>
          <w:szCs w:val="18"/>
        </w:rPr>
        <w:t xml:space="preserve">CSM </w:t>
      </w:r>
      <w:r w:rsidR="00A92955" w:rsidRPr="00E70893">
        <w:rPr>
          <w:rFonts w:asciiTheme="minorHAnsi" w:hAnsiTheme="minorHAnsi"/>
          <w:sz w:val="18"/>
          <w:szCs w:val="18"/>
        </w:rPr>
        <w:t xml:space="preserve">will be responsible for ensuring </w:t>
      </w:r>
      <w:r w:rsidR="0048156F" w:rsidRPr="00E70893">
        <w:rPr>
          <w:rFonts w:asciiTheme="minorHAnsi" w:hAnsiTheme="minorHAnsi"/>
          <w:sz w:val="18"/>
          <w:szCs w:val="18"/>
        </w:rPr>
        <w:t>Taylor Wimpey’s Regional Businesses</w:t>
      </w:r>
      <w:r w:rsidR="00A92955" w:rsidRPr="00E70893">
        <w:rPr>
          <w:rFonts w:asciiTheme="minorHAnsi" w:hAnsiTheme="minorHAnsi"/>
          <w:sz w:val="18"/>
          <w:szCs w:val="18"/>
        </w:rPr>
        <w:t xml:space="preserve"> are operating to the highest standards of customer service, maintaining integrity in relatio</w:t>
      </w:r>
      <w:r w:rsidR="0048156F" w:rsidRPr="00E70893">
        <w:rPr>
          <w:rFonts w:asciiTheme="minorHAnsi" w:hAnsiTheme="minorHAnsi"/>
          <w:sz w:val="18"/>
          <w:szCs w:val="18"/>
        </w:rPr>
        <w:t>n to quality assurance measures</w:t>
      </w:r>
      <w:r w:rsidR="00A92955" w:rsidRPr="00E70893">
        <w:rPr>
          <w:rFonts w:asciiTheme="minorHAnsi" w:hAnsiTheme="minorHAnsi"/>
          <w:sz w:val="18"/>
          <w:szCs w:val="18"/>
        </w:rPr>
        <w:t xml:space="preserve"> and proactively address</w:t>
      </w:r>
      <w:r w:rsidR="004D03CD" w:rsidRPr="00E70893">
        <w:rPr>
          <w:rFonts w:asciiTheme="minorHAnsi" w:hAnsiTheme="minorHAnsi"/>
          <w:sz w:val="18"/>
          <w:szCs w:val="18"/>
        </w:rPr>
        <w:t>ing</w:t>
      </w:r>
      <w:r w:rsidR="00A92955" w:rsidRPr="00E70893">
        <w:rPr>
          <w:rFonts w:asciiTheme="minorHAnsi" w:hAnsiTheme="minorHAnsi"/>
          <w:sz w:val="18"/>
          <w:szCs w:val="18"/>
        </w:rPr>
        <w:t xml:space="preserve"> underlying causes of poor customer performance</w:t>
      </w:r>
      <w:r w:rsidR="0048156F" w:rsidRPr="00E70893">
        <w:rPr>
          <w:rFonts w:asciiTheme="minorHAnsi" w:hAnsiTheme="minorHAnsi"/>
          <w:sz w:val="18"/>
          <w:szCs w:val="18"/>
        </w:rPr>
        <w:t>.</w:t>
      </w:r>
    </w:p>
    <w:p w:rsidR="00413838" w:rsidRPr="00E70893" w:rsidRDefault="00413838" w:rsidP="00E734BA">
      <w:pPr>
        <w:rPr>
          <w:rFonts w:asciiTheme="minorHAnsi" w:hAnsiTheme="minorHAnsi"/>
          <w:sz w:val="18"/>
          <w:szCs w:val="18"/>
        </w:rPr>
      </w:pPr>
    </w:p>
    <w:p w:rsidR="00413838" w:rsidRPr="00E70893" w:rsidRDefault="00413838" w:rsidP="00E654BF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 xml:space="preserve">This is </w:t>
      </w:r>
      <w:r w:rsidR="00E734BA" w:rsidRPr="00E70893">
        <w:rPr>
          <w:rFonts w:asciiTheme="minorHAnsi" w:hAnsiTheme="minorHAnsi"/>
          <w:sz w:val="18"/>
          <w:szCs w:val="18"/>
        </w:rPr>
        <w:t>a</w:t>
      </w:r>
      <w:r w:rsidRPr="00E70893">
        <w:rPr>
          <w:rFonts w:asciiTheme="minorHAnsi" w:hAnsiTheme="minorHAnsi"/>
          <w:sz w:val="18"/>
          <w:szCs w:val="18"/>
        </w:rPr>
        <w:t>n exciting opportunity for a</w:t>
      </w:r>
      <w:r w:rsidR="00E734BA" w:rsidRPr="00E70893">
        <w:rPr>
          <w:rFonts w:asciiTheme="minorHAnsi" w:hAnsiTheme="minorHAnsi"/>
          <w:sz w:val="18"/>
          <w:szCs w:val="18"/>
        </w:rPr>
        <w:t xml:space="preserve"> high calibre </w:t>
      </w:r>
      <w:r w:rsidRPr="00E70893">
        <w:rPr>
          <w:rFonts w:asciiTheme="minorHAnsi" w:hAnsiTheme="minorHAnsi"/>
          <w:sz w:val="18"/>
          <w:szCs w:val="18"/>
        </w:rPr>
        <w:t>professional</w:t>
      </w:r>
      <w:r w:rsidR="001762C5" w:rsidRPr="00E70893">
        <w:rPr>
          <w:rFonts w:asciiTheme="minorHAnsi" w:hAnsiTheme="minorHAnsi"/>
          <w:sz w:val="18"/>
          <w:szCs w:val="18"/>
        </w:rPr>
        <w:t xml:space="preserve"> </w:t>
      </w:r>
      <w:r w:rsidR="001762C5" w:rsidRPr="00E70893">
        <w:rPr>
          <w:rFonts w:asciiTheme="minorHAnsi" w:eastAsia="Calibri" w:hAnsiTheme="minorHAnsi"/>
          <w:sz w:val="18"/>
          <w:szCs w:val="18"/>
        </w:rPr>
        <w:t xml:space="preserve">who relishes the challenge of joining a growing team to develop, manage and deliver excellent service to our customers. </w:t>
      </w: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b/>
          <w:color w:val="C00000"/>
          <w:sz w:val="18"/>
          <w:szCs w:val="18"/>
        </w:rPr>
      </w:pPr>
      <w:r w:rsidRPr="00E70893">
        <w:rPr>
          <w:rFonts w:asciiTheme="minorHAnsi" w:eastAsia="Calibri" w:hAnsiTheme="minorHAnsi"/>
          <w:b/>
          <w:color w:val="C00000"/>
          <w:sz w:val="18"/>
          <w:szCs w:val="18"/>
        </w:rPr>
        <w:t>The Role:</w:t>
      </w:r>
    </w:p>
    <w:p w:rsidR="00E734BA" w:rsidRPr="00E70893" w:rsidRDefault="00E734BA" w:rsidP="00E734BA">
      <w:pPr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>Assist the Customer Director with the management of the H</w:t>
      </w:r>
      <w:r w:rsidR="00617238" w:rsidRPr="00E70893">
        <w:rPr>
          <w:rFonts w:asciiTheme="minorHAnsi" w:hAnsiTheme="minorHAnsi"/>
          <w:sz w:val="18"/>
          <w:szCs w:val="18"/>
        </w:rPr>
        <w:t xml:space="preserve">ead </w:t>
      </w:r>
      <w:r w:rsidRPr="00E70893">
        <w:rPr>
          <w:rFonts w:asciiTheme="minorHAnsi" w:hAnsiTheme="minorHAnsi"/>
          <w:sz w:val="18"/>
          <w:szCs w:val="18"/>
        </w:rPr>
        <w:t>O</w:t>
      </w:r>
      <w:r w:rsidR="00617238" w:rsidRPr="00E70893">
        <w:rPr>
          <w:rFonts w:asciiTheme="minorHAnsi" w:hAnsiTheme="minorHAnsi"/>
          <w:sz w:val="18"/>
          <w:szCs w:val="18"/>
        </w:rPr>
        <w:t>ffice</w:t>
      </w:r>
      <w:r w:rsidRPr="00E70893">
        <w:rPr>
          <w:rFonts w:asciiTheme="minorHAnsi" w:hAnsiTheme="minorHAnsi"/>
          <w:sz w:val="18"/>
          <w:szCs w:val="18"/>
        </w:rPr>
        <w:t xml:space="preserve"> Customer Service (CS) function and the development of Taylor Wimpey CS strategy.</w:t>
      </w:r>
    </w:p>
    <w:p w:rsidR="00813EE8" w:rsidRPr="00E70893" w:rsidRDefault="00813EE8" w:rsidP="00813EE8">
      <w:pPr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 xml:space="preserve">Monitor and manage all incoming escalated complaints to Taylor Wimpey’s Head Office. </w:t>
      </w:r>
    </w:p>
    <w:p w:rsidR="00813EE8" w:rsidRPr="00E70893" w:rsidRDefault="00813EE8" w:rsidP="00813EE8">
      <w:pPr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>Liaise with customers, the Taylor Wimpey Customer Director and the Taylor Wimpey Business Unit</w:t>
      </w:r>
      <w:r w:rsidR="00E70893" w:rsidRPr="00E70893">
        <w:rPr>
          <w:rFonts w:asciiTheme="minorHAnsi" w:hAnsiTheme="minorHAnsi"/>
          <w:sz w:val="18"/>
          <w:szCs w:val="18"/>
        </w:rPr>
        <w:t xml:space="preserve">s </w:t>
      </w:r>
      <w:r w:rsidRPr="00E70893">
        <w:rPr>
          <w:rFonts w:asciiTheme="minorHAnsi" w:hAnsiTheme="minorHAnsi"/>
          <w:sz w:val="18"/>
          <w:szCs w:val="18"/>
        </w:rPr>
        <w:t>to investigate</w:t>
      </w:r>
      <w:r w:rsidR="00E70893" w:rsidRPr="00E70893">
        <w:rPr>
          <w:rFonts w:asciiTheme="minorHAnsi" w:hAnsiTheme="minorHAnsi"/>
          <w:sz w:val="18"/>
          <w:szCs w:val="18"/>
        </w:rPr>
        <w:t xml:space="preserve"> and resolve</w:t>
      </w:r>
      <w:r w:rsidRPr="00E70893">
        <w:rPr>
          <w:rFonts w:asciiTheme="minorHAnsi" w:hAnsiTheme="minorHAnsi"/>
          <w:sz w:val="18"/>
          <w:szCs w:val="18"/>
        </w:rPr>
        <w:t xml:space="preserve"> customer issues.</w:t>
      </w:r>
    </w:p>
    <w:p w:rsidR="00813EE8" w:rsidRPr="00E70893" w:rsidRDefault="00813EE8" w:rsidP="00813EE8">
      <w:pPr>
        <w:numPr>
          <w:ilvl w:val="0"/>
          <w:numId w:val="28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 xml:space="preserve">Manage, interrogate and analyse data pulled from </w:t>
      </w:r>
      <w:r w:rsidR="00122AE2" w:rsidRPr="00122AE2">
        <w:rPr>
          <w:rFonts w:asciiTheme="minorHAnsi" w:eastAsia="Calibri" w:hAnsiTheme="minorHAnsi"/>
          <w:sz w:val="18"/>
          <w:szCs w:val="18"/>
        </w:rPr>
        <w:t>Taylor Wimpey</w:t>
      </w:r>
      <w:r w:rsidR="00122AE2">
        <w:rPr>
          <w:rFonts w:asciiTheme="minorHAnsi" w:eastAsia="Calibri" w:hAnsiTheme="minorHAnsi"/>
          <w:sz w:val="18"/>
          <w:szCs w:val="18"/>
        </w:rPr>
        <w:t xml:space="preserve"> business units</w:t>
      </w:r>
      <w:r w:rsidRPr="00E70893">
        <w:rPr>
          <w:rFonts w:asciiTheme="minorHAnsi" w:eastAsia="Calibri" w:hAnsiTheme="minorHAnsi"/>
          <w:sz w:val="18"/>
          <w:szCs w:val="18"/>
        </w:rPr>
        <w:t xml:space="preserve"> and other sources as indicated by the Customer Director, to ensure the maintenance </w:t>
      </w:r>
      <w:r w:rsidR="005A188A">
        <w:rPr>
          <w:rFonts w:asciiTheme="minorHAnsi" w:eastAsia="Calibri" w:hAnsiTheme="minorHAnsi"/>
          <w:sz w:val="18"/>
          <w:szCs w:val="18"/>
        </w:rPr>
        <w:t xml:space="preserve">of </w:t>
      </w:r>
      <w:r w:rsidRPr="00E70893">
        <w:rPr>
          <w:rFonts w:asciiTheme="minorHAnsi" w:eastAsia="Calibri" w:hAnsiTheme="minorHAnsi"/>
          <w:sz w:val="18"/>
          <w:szCs w:val="18"/>
        </w:rPr>
        <w:t>customer support standards.</w:t>
      </w:r>
    </w:p>
    <w:p w:rsidR="00325E01" w:rsidRPr="00E70893" w:rsidRDefault="00813EE8" w:rsidP="00325E01">
      <w:pPr>
        <w:numPr>
          <w:ilvl w:val="0"/>
          <w:numId w:val="28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 xml:space="preserve">Manage Taylor Wimpey’s customer related social media strategy and function.  </w:t>
      </w:r>
      <w:r w:rsidR="00325E01" w:rsidRPr="00E70893">
        <w:rPr>
          <w:rFonts w:asciiTheme="minorHAnsi" w:eastAsia="Calibri" w:hAnsiTheme="minorHAnsi"/>
          <w:sz w:val="18"/>
          <w:szCs w:val="18"/>
        </w:rPr>
        <w:t>Undertake regular checks of Taylor Wimpey</w:t>
      </w:r>
      <w:r w:rsidR="00617238" w:rsidRPr="00E70893">
        <w:rPr>
          <w:rFonts w:asciiTheme="minorHAnsi" w:eastAsia="Calibri" w:hAnsiTheme="minorHAnsi"/>
          <w:sz w:val="18"/>
          <w:szCs w:val="18"/>
        </w:rPr>
        <w:t>’s</w:t>
      </w:r>
      <w:r w:rsidR="00325E01" w:rsidRPr="00E70893">
        <w:rPr>
          <w:rFonts w:asciiTheme="minorHAnsi" w:eastAsia="Calibri" w:hAnsiTheme="minorHAnsi"/>
          <w:sz w:val="18"/>
          <w:szCs w:val="18"/>
        </w:rPr>
        <w:t xml:space="preserve"> social media customer related channels to ensure all customer issues </w:t>
      </w:r>
      <w:r w:rsidRPr="00E70893">
        <w:rPr>
          <w:rFonts w:asciiTheme="minorHAnsi" w:eastAsia="Calibri" w:hAnsiTheme="minorHAnsi"/>
          <w:sz w:val="18"/>
          <w:szCs w:val="18"/>
        </w:rPr>
        <w:t>are being addressed</w:t>
      </w:r>
      <w:r w:rsidR="00325E01" w:rsidRPr="00E70893">
        <w:rPr>
          <w:rFonts w:asciiTheme="minorHAnsi" w:eastAsia="Calibri" w:hAnsiTheme="minorHAnsi"/>
          <w:sz w:val="18"/>
          <w:szCs w:val="18"/>
        </w:rPr>
        <w:t xml:space="preserve"> in a timely and appropriate manner.</w:t>
      </w:r>
    </w:p>
    <w:p w:rsidR="00325E01" w:rsidRPr="00E70893" w:rsidRDefault="00325E01" w:rsidP="00325E01">
      <w:pPr>
        <w:ind w:left="360"/>
        <w:rPr>
          <w:rFonts w:asciiTheme="minorHAnsi" w:eastAsia="Calibri" w:hAnsiTheme="minorHAnsi" w:cs="Arial"/>
          <w:sz w:val="18"/>
          <w:szCs w:val="18"/>
        </w:rPr>
      </w:pP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b/>
          <w:color w:val="C00000"/>
          <w:sz w:val="18"/>
          <w:szCs w:val="18"/>
        </w:rPr>
      </w:pPr>
      <w:r w:rsidRPr="00E70893">
        <w:rPr>
          <w:rFonts w:asciiTheme="minorHAnsi" w:eastAsia="Calibri" w:hAnsiTheme="minorHAnsi"/>
          <w:b/>
          <w:color w:val="C00000"/>
          <w:sz w:val="18"/>
          <w:szCs w:val="18"/>
        </w:rPr>
        <w:t>The Person:</w:t>
      </w:r>
    </w:p>
    <w:p w:rsidR="00325E01" w:rsidRPr="00E70893" w:rsidRDefault="00325E01" w:rsidP="00325E01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 xml:space="preserve">Working at a senior level in a customer </w:t>
      </w:r>
      <w:r w:rsidR="00617238" w:rsidRPr="00E70893">
        <w:rPr>
          <w:rFonts w:asciiTheme="minorHAnsi" w:eastAsia="Calibri" w:hAnsiTheme="minorHAnsi"/>
          <w:sz w:val="18"/>
          <w:szCs w:val="18"/>
        </w:rPr>
        <w:t>focussed</w:t>
      </w:r>
      <w:r w:rsidR="00E70893" w:rsidRPr="00E70893">
        <w:rPr>
          <w:rFonts w:asciiTheme="minorHAnsi" w:eastAsia="Calibri" w:hAnsiTheme="minorHAnsi"/>
          <w:sz w:val="18"/>
          <w:szCs w:val="18"/>
        </w:rPr>
        <w:t xml:space="preserve"> role, driving CS strategy at </w:t>
      </w:r>
      <w:r w:rsidR="00617238" w:rsidRPr="00E70893">
        <w:rPr>
          <w:rFonts w:asciiTheme="minorHAnsi" w:eastAsia="Calibri" w:hAnsiTheme="minorHAnsi"/>
          <w:sz w:val="18"/>
          <w:szCs w:val="18"/>
        </w:rPr>
        <w:t>Head Office level</w:t>
      </w:r>
      <w:r w:rsidR="00E70893" w:rsidRPr="00E70893">
        <w:rPr>
          <w:rFonts w:asciiTheme="minorHAnsi" w:eastAsia="Calibri" w:hAnsiTheme="minorHAnsi"/>
          <w:sz w:val="18"/>
          <w:szCs w:val="18"/>
        </w:rPr>
        <w:t>.</w:t>
      </w:r>
    </w:p>
    <w:p w:rsidR="00325E01" w:rsidRPr="00E70893" w:rsidRDefault="00325E01" w:rsidP="00325E01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An ability to manage senior Taylor Wimpey stakeholders, to ensure the right customer outcomes.</w:t>
      </w:r>
    </w:p>
    <w:p w:rsidR="006C64AC" w:rsidRPr="00E70893" w:rsidRDefault="006C64AC" w:rsidP="006C64AC">
      <w:pPr>
        <w:numPr>
          <w:ilvl w:val="0"/>
          <w:numId w:val="16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E70893">
        <w:rPr>
          <w:rFonts w:asciiTheme="minorHAnsi" w:hAnsiTheme="minorHAnsi"/>
          <w:sz w:val="18"/>
          <w:szCs w:val="18"/>
        </w:rPr>
        <w:t xml:space="preserve">Able to demonstrate efficiency and reliability in previous roles. </w:t>
      </w:r>
    </w:p>
    <w:p w:rsidR="00325E01" w:rsidRPr="00E70893" w:rsidRDefault="00325E01" w:rsidP="00325E01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Proficient in implementing improvements to systems and processes based on relevant data.</w:t>
      </w:r>
    </w:p>
    <w:p w:rsidR="00E70893" w:rsidRPr="00E70893" w:rsidRDefault="00E70893" w:rsidP="00325E01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 xml:space="preserve">A good understanding of social media and knowledge of social media channels. </w:t>
      </w:r>
    </w:p>
    <w:p w:rsidR="00325E01" w:rsidRPr="00E70893" w:rsidRDefault="00325E01" w:rsidP="00325E01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Punctual, reliable and accurate with detail.</w:t>
      </w:r>
    </w:p>
    <w:p w:rsidR="00E70893" w:rsidRPr="00E70893" w:rsidRDefault="00E70893" w:rsidP="00E70893">
      <w:pPr>
        <w:numPr>
          <w:ilvl w:val="0"/>
          <w:numId w:val="16"/>
        </w:numPr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Experience/knowledge of the house-building and related industries is advantageous.</w:t>
      </w:r>
    </w:p>
    <w:p w:rsidR="00E654BF" w:rsidRPr="00E70893" w:rsidRDefault="00E654BF" w:rsidP="006C64AC">
      <w:pPr>
        <w:ind w:left="360"/>
        <w:rPr>
          <w:rFonts w:asciiTheme="minorHAnsi" w:eastAsia="Calibri" w:hAnsiTheme="minorHAnsi"/>
          <w:sz w:val="18"/>
          <w:szCs w:val="18"/>
        </w:rPr>
      </w:pP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E70893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b/>
          <w:color w:val="C00000"/>
          <w:sz w:val="18"/>
          <w:szCs w:val="18"/>
        </w:rPr>
      </w:pPr>
      <w:r w:rsidRPr="00E70893">
        <w:rPr>
          <w:rFonts w:asciiTheme="minorHAnsi" w:eastAsia="Calibri" w:hAnsiTheme="minorHAnsi"/>
          <w:b/>
          <w:color w:val="C00000"/>
          <w:sz w:val="18"/>
          <w:szCs w:val="18"/>
        </w:rPr>
        <w:t>The Company:</w:t>
      </w: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7089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across the </w:t>
      </w:r>
      <w:r w:rsidR="00E70893" w:rsidRPr="00E70893">
        <w:rPr>
          <w:rFonts w:asciiTheme="minorHAnsi" w:eastAsia="Calibri" w:hAnsiTheme="minorHAnsi"/>
          <w:sz w:val="18"/>
          <w:szCs w:val="18"/>
        </w:rPr>
        <w:t>UK</w:t>
      </w:r>
      <w:r w:rsidRPr="00E70893">
        <w:rPr>
          <w:rFonts w:asciiTheme="minorHAnsi" w:eastAsia="Calibri" w:hAnsiTheme="minorHAnsi"/>
          <w:sz w:val="18"/>
          <w:szCs w:val="18"/>
        </w:rPr>
        <w:t>.</w:t>
      </w:r>
    </w:p>
    <w:p w:rsidR="005C2115" w:rsidRPr="00E70893" w:rsidRDefault="00E654BF" w:rsidP="005465CA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E70893">
        <w:rPr>
          <w:rFonts w:asciiTheme="minorHAnsi" w:eastAsia="Calibri" w:hAnsiTheme="minorHAnsi"/>
          <w:sz w:val="18"/>
          <w:szCs w:val="18"/>
        </w:rPr>
        <w:t>Our people are passionate about building</w:t>
      </w:r>
      <w:r w:rsidR="00E70893" w:rsidRPr="00E70893">
        <w:rPr>
          <w:rFonts w:asciiTheme="minorHAnsi" w:eastAsia="Calibri" w:hAnsiTheme="minorHAnsi"/>
          <w:sz w:val="18"/>
          <w:szCs w:val="18"/>
        </w:rPr>
        <w:t xml:space="preserve"> homes for our </w:t>
      </w:r>
      <w:r w:rsidRPr="00E70893">
        <w:rPr>
          <w:rFonts w:asciiTheme="minorHAnsi" w:eastAsia="Calibri" w:hAnsiTheme="minorHAnsi"/>
          <w:sz w:val="18"/>
          <w:szCs w:val="18"/>
        </w:rPr>
        <w:t xml:space="preserve">customers. Culturally we pride ourselves in having a diverse work force with an opportunity to grow a career in a variety of environments. We look to develop our people in the skills and </w:t>
      </w:r>
      <w:r w:rsidR="00E70893" w:rsidRPr="00E70893">
        <w:rPr>
          <w:rFonts w:asciiTheme="minorHAnsi" w:eastAsia="Calibri" w:hAnsiTheme="minorHAnsi"/>
          <w:sz w:val="18"/>
          <w:szCs w:val="18"/>
        </w:rPr>
        <w:t xml:space="preserve">in the </w:t>
      </w:r>
      <w:r w:rsidRPr="00E70893">
        <w:rPr>
          <w:rFonts w:asciiTheme="minorHAnsi" w:eastAsia="Calibri" w:hAnsiTheme="minorHAnsi"/>
          <w:sz w:val="18"/>
          <w:szCs w:val="18"/>
        </w:rPr>
        <w:t>areas they are most interested</w:t>
      </w:r>
      <w:r w:rsidR="00E70893" w:rsidRPr="00E70893">
        <w:rPr>
          <w:rFonts w:asciiTheme="minorHAnsi" w:eastAsia="Calibri" w:hAnsiTheme="minorHAnsi"/>
          <w:sz w:val="18"/>
          <w:szCs w:val="18"/>
        </w:rPr>
        <w:t xml:space="preserve">, </w:t>
      </w:r>
      <w:r w:rsidRPr="00E70893">
        <w:rPr>
          <w:rFonts w:asciiTheme="minorHAnsi" w:eastAsia="Calibri" w:hAnsiTheme="minorHAnsi"/>
          <w:sz w:val="18"/>
          <w:szCs w:val="18"/>
        </w:rPr>
        <w:t xml:space="preserve">so if you are looking to join a thriving company </w:t>
      </w:r>
      <w:r w:rsidR="00E70893" w:rsidRPr="00E70893">
        <w:rPr>
          <w:rFonts w:asciiTheme="minorHAnsi" w:eastAsia="Calibri" w:hAnsiTheme="minorHAnsi"/>
          <w:sz w:val="18"/>
          <w:szCs w:val="18"/>
        </w:rPr>
        <w:t xml:space="preserve">at an exciting time in our development, </w:t>
      </w:r>
      <w:r w:rsidRPr="00E70893">
        <w:rPr>
          <w:rFonts w:asciiTheme="minorHAnsi" w:eastAsia="Calibri" w:hAnsiTheme="minorHAnsi"/>
          <w:sz w:val="18"/>
          <w:szCs w:val="18"/>
        </w:rPr>
        <w:t>please get in touch.</w:t>
      </w:r>
    </w:p>
    <w:sectPr w:rsidR="005C2115" w:rsidRPr="00E7089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57" w:rsidRDefault="00341F57">
      <w:r>
        <w:separator/>
      </w:r>
    </w:p>
  </w:endnote>
  <w:endnote w:type="continuationSeparator" w:id="0">
    <w:p w:rsidR="00341F57" w:rsidRDefault="0034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57" w:rsidRDefault="00341F57">
      <w:r>
        <w:separator/>
      </w:r>
    </w:p>
  </w:footnote>
  <w:footnote w:type="continuationSeparator" w:id="0">
    <w:p w:rsidR="00341F57" w:rsidRDefault="0034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16EC8"/>
    <w:multiLevelType w:val="hybridMultilevel"/>
    <w:tmpl w:val="89B467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A1F3A"/>
    <w:multiLevelType w:val="hybridMultilevel"/>
    <w:tmpl w:val="7CCAB5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F25AB"/>
    <w:multiLevelType w:val="hybridMultilevel"/>
    <w:tmpl w:val="0DDE4C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0"/>
  </w:num>
  <w:num w:numId="5">
    <w:abstractNumId w:val="3"/>
  </w:num>
  <w:num w:numId="6">
    <w:abstractNumId w:val="26"/>
  </w:num>
  <w:num w:numId="7">
    <w:abstractNumId w:val="18"/>
  </w:num>
  <w:num w:numId="8">
    <w:abstractNumId w:val="8"/>
  </w:num>
  <w:num w:numId="9">
    <w:abstractNumId w:val="25"/>
  </w:num>
  <w:num w:numId="10">
    <w:abstractNumId w:val="28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14"/>
  </w:num>
  <w:num w:numId="16">
    <w:abstractNumId w:val="21"/>
  </w:num>
  <w:num w:numId="17">
    <w:abstractNumId w:val="16"/>
  </w:num>
  <w:num w:numId="18">
    <w:abstractNumId w:val="17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4"/>
  </w:num>
  <w:num w:numId="24">
    <w:abstractNumId w:val="9"/>
  </w:num>
  <w:num w:numId="25">
    <w:abstractNumId w:val="10"/>
  </w:num>
  <w:num w:numId="26">
    <w:abstractNumId w:val="27"/>
  </w:num>
  <w:num w:numId="27">
    <w:abstractNumId w:val="1"/>
  </w:num>
  <w:num w:numId="28">
    <w:abstractNumId w:val="24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90001"/>
    <w:rsid w:val="000B541E"/>
    <w:rsid w:val="000C05ED"/>
    <w:rsid w:val="000D6F59"/>
    <w:rsid w:val="000E0D77"/>
    <w:rsid w:val="000F18EC"/>
    <w:rsid w:val="0010370B"/>
    <w:rsid w:val="001102F3"/>
    <w:rsid w:val="00122AE2"/>
    <w:rsid w:val="001265E9"/>
    <w:rsid w:val="00140AA0"/>
    <w:rsid w:val="001601AA"/>
    <w:rsid w:val="001635C1"/>
    <w:rsid w:val="001762C5"/>
    <w:rsid w:val="0018346F"/>
    <w:rsid w:val="001A5FBA"/>
    <w:rsid w:val="001A6236"/>
    <w:rsid w:val="001D147B"/>
    <w:rsid w:val="001E1733"/>
    <w:rsid w:val="00206E3D"/>
    <w:rsid w:val="002443F1"/>
    <w:rsid w:val="00254C2A"/>
    <w:rsid w:val="002B458D"/>
    <w:rsid w:val="002F1E5D"/>
    <w:rsid w:val="00311AC1"/>
    <w:rsid w:val="00313E35"/>
    <w:rsid w:val="00324E59"/>
    <w:rsid w:val="00325E01"/>
    <w:rsid w:val="00331A17"/>
    <w:rsid w:val="00341F5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8156F"/>
    <w:rsid w:val="004B5135"/>
    <w:rsid w:val="004D03CD"/>
    <w:rsid w:val="004F2272"/>
    <w:rsid w:val="004F3F97"/>
    <w:rsid w:val="005072CC"/>
    <w:rsid w:val="00517CEE"/>
    <w:rsid w:val="005244CD"/>
    <w:rsid w:val="00544400"/>
    <w:rsid w:val="005465CA"/>
    <w:rsid w:val="0057345B"/>
    <w:rsid w:val="005A188A"/>
    <w:rsid w:val="005B07FB"/>
    <w:rsid w:val="005C2115"/>
    <w:rsid w:val="005C7A61"/>
    <w:rsid w:val="005D216A"/>
    <w:rsid w:val="005E21ED"/>
    <w:rsid w:val="005F2668"/>
    <w:rsid w:val="00605ACB"/>
    <w:rsid w:val="00617238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7F5AC0"/>
    <w:rsid w:val="00813EE8"/>
    <w:rsid w:val="0081516A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2955"/>
    <w:rsid w:val="00A93059"/>
    <w:rsid w:val="00AA563C"/>
    <w:rsid w:val="00AC614D"/>
    <w:rsid w:val="00AF1AE3"/>
    <w:rsid w:val="00B06181"/>
    <w:rsid w:val="00B30453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B7AE6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0893"/>
    <w:rsid w:val="00E734BA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7220-4A2A-49CB-8897-543D51D7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2013-04-02T08:01:00Z</cp:lastPrinted>
  <dcterms:created xsi:type="dcterms:W3CDTF">2015-11-25T10:17:00Z</dcterms:created>
  <dcterms:modified xsi:type="dcterms:W3CDTF">2015-11-25T10:17:00Z</dcterms:modified>
</cp:coreProperties>
</file>